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B7" w:rsidRPr="006A5909" w:rsidRDefault="00E02E0A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HK"/>
        </w:rPr>
        <w:t>Foregut Disorder</w:t>
      </w:r>
      <w:r w:rsidR="006E1F91">
        <w:rPr>
          <w:rFonts w:hint="eastAsia"/>
          <w:b/>
          <w:sz w:val="28"/>
          <w:szCs w:val="28"/>
          <w:lang w:eastAsia="zh-HK"/>
        </w:rPr>
        <w:t>s</w:t>
      </w:r>
      <w:r w:rsidR="00C0479A" w:rsidRPr="006A5909">
        <w:rPr>
          <w:b/>
          <w:sz w:val="28"/>
          <w:szCs w:val="28"/>
        </w:rPr>
        <w:t xml:space="preserve"> Workshop</w:t>
      </w:r>
      <w:r w:rsidR="00687BB7" w:rsidRPr="006A5909">
        <w:rPr>
          <w:b/>
          <w:sz w:val="28"/>
          <w:szCs w:val="28"/>
        </w:rPr>
        <w:t xml:space="preserve"> : </w:t>
      </w:r>
      <w:r w:rsidR="00687BB7" w:rsidRPr="006A5909">
        <w:rPr>
          <w:b/>
        </w:rPr>
        <w:t>Proposed program</w:t>
      </w:r>
    </w:p>
    <w:p w:rsidR="00687BB7" w:rsidRDefault="005103F7">
      <w:pPr>
        <w:rPr>
          <w:b/>
        </w:rPr>
      </w:pPr>
      <w:r>
        <w:rPr>
          <w:b/>
        </w:rPr>
        <w:t>November 13</w:t>
      </w:r>
      <w:r w:rsidR="00687BB7" w:rsidRPr="00687BB7">
        <w:rPr>
          <w:b/>
          <w:vertAlign w:val="superscript"/>
        </w:rPr>
        <w:t>th</w:t>
      </w:r>
      <w:r w:rsidR="00687BB7">
        <w:rPr>
          <w:b/>
        </w:rPr>
        <w:t xml:space="preserve"> and 1</w:t>
      </w:r>
      <w:r>
        <w:rPr>
          <w:b/>
        </w:rPr>
        <w:t>4</w:t>
      </w:r>
      <w:r w:rsidR="00687BB7" w:rsidRPr="00687BB7">
        <w:rPr>
          <w:b/>
          <w:vertAlign w:val="superscript"/>
        </w:rPr>
        <w:t>th</w:t>
      </w:r>
      <w:r w:rsidR="00687BB7">
        <w:rPr>
          <w:b/>
        </w:rPr>
        <w:t xml:space="preserve"> (</w:t>
      </w:r>
      <w:r>
        <w:rPr>
          <w:b/>
        </w:rPr>
        <w:t>Thursday &amp; Friday</w:t>
      </w:r>
      <w:r w:rsidR="00687BB7">
        <w:rPr>
          <w:b/>
        </w:rPr>
        <w:t>) 201</w:t>
      </w:r>
      <w:r>
        <w:rPr>
          <w:b/>
        </w:rPr>
        <w:t>4</w:t>
      </w:r>
    </w:p>
    <w:p w:rsidR="00687BB7" w:rsidRDefault="00687BB7">
      <w:pPr>
        <w:rPr>
          <w:b/>
        </w:rPr>
      </w:pPr>
    </w:p>
    <w:p w:rsidR="00687BB7" w:rsidRDefault="00687BB7">
      <w:pPr>
        <w:rPr>
          <w:b/>
        </w:rPr>
      </w:pPr>
      <w:r>
        <w:rPr>
          <w:b/>
        </w:rPr>
        <w:t>Invited overseas speakers:</w:t>
      </w:r>
    </w:p>
    <w:p w:rsidR="00687BB7" w:rsidRDefault="005103F7">
      <w:r w:rsidRPr="005103F7">
        <w:t xml:space="preserve">Arjan Bredenoord </w:t>
      </w:r>
      <w:r w:rsidR="00687BB7">
        <w:t>(</w:t>
      </w:r>
      <w:r>
        <w:t>Netherland</w:t>
      </w:r>
      <w:r w:rsidR="00687BB7">
        <w:t>)</w:t>
      </w:r>
    </w:p>
    <w:p w:rsidR="00855EE7" w:rsidRDefault="00855EE7">
      <w:r>
        <w:t>Bernard Dallemagne (France)</w:t>
      </w:r>
    </w:p>
    <w:p w:rsidR="00687BB7" w:rsidRDefault="005103F7">
      <w:r>
        <w:t>Leslie Nathanson</w:t>
      </w:r>
      <w:r w:rsidR="00687BB7">
        <w:t xml:space="preserve"> (</w:t>
      </w:r>
      <w:r>
        <w:t>Australia</w:t>
      </w:r>
      <w:r w:rsidR="00687BB7">
        <w:t>)</w:t>
      </w:r>
    </w:p>
    <w:p w:rsidR="00855EE7" w:rsidRDefault="005103F7">
      <w:r>
        <w:rPr>
          <w:lang w:eastAsia="zh-HK"/>
        </w:rPr>
        <w:t>Pinghong Zhou</w:t>
      </w:r>
      <w:r w:rsidR="00687BB7">
        <w:t xml:space="preserve"> (</w:t>
      </w:r>
      <w:r>
        <w:t>China</w:t>
      </w:r>
      <w:r w:rsidR="00687BB7">
        <w:t xml:space="preserve">) </w:t>
      </w:r>
    </w:p>
    <w:p w:rsidR="00855EE7" w:rsidRDefault="00855EE7"/>
    <w:p w:rsidR="00855EE7" w:rsidRPr="00855EE7" w:rsidRDefault="00855EE7">
      <w:pPr>
        <w:rPr>
          <w:b/>
        </w:rPr>
      </w:pPr>
      <w:r w:rsidRPr="00855EE7">
        <w:rPr>
          <w:b/>
        </w:rPr>
        <w:t>Local Faculty</w:t>
      </w:r>
    </w:p>
    <w:p w:rsidR="00855EE7" w:rsidRDefault="00855EE7">
      <w:r>
        <w:t>Canon KO Chan</w:t>
      </w:r>
    </w:p>
    <w:p w:rsidR="00855EE7" w:rsidRDefault="00855EE7">
      <w:r>
        <w:t>Frances KY Cheung</w:t>
      </w:r>
    </w:p>
    <w:p w:rsidR="00855EE7" w:rsidRDefault="00855EE7">
      <w:r>
        <w:t>Philip WY Chiu</w:t>
      </w:r>
    </w:p>
    <w:p w:rsidR="00855EE7" w:rsidRDefault="00855EE7">
      <w:r>
        <w:t>Simon YK Law</w:t>
      </w:r>
    </w:p>
    <w:p w:rsidR="000F55C4" w:rsidRDefault="000F55C4">
      <w:r>
        <w:t>HT Luk</w:t>
      </w:r>
    </w:p>
    <w:p w:rsidR="00194038" w:rsidRDefault="00194038">
      <w:r>
        <w:t>SK Leung</w:t>
      </w:r>
    </w:p>
    <w:p w:rsidR="000F55C4" w:rsidRDefault="000F55C4">
      <w:r>
        <w:t>Francis Mok</w:t>
      </w:r>
    </w:p>
    <w:p w:rsidR="00855EE7" w:rsidRDefault="00855EE7">
      <w:r>
        <w:t>Daniel KH Tong</w:t>
      </w:r>
    </w:p>
    <w:p w:rsidR="00855EE7" w:rsidRDefault="00855EE7">
      <w:r>
        <w:t>Simon KH Wong</w:t>
      </w:r>
    </w:p>
    <w:p w:rsidR="00855EE7" w:rsidRPr="00687BB7" w:rsidRDefault="00855EE7">
      <w:r>
        <w:t>Justin CY Wu</w:t>
      </w:r>
    </w:p>
    <w:p w:rsidR="00C0479A" w:rsidRDefault="00C0479A"/>
    <w:p w:rsidR="00855EE7" w:rsidRDefault="00855EE7">
      <w:pPr>
        <w:rPr>
          <w:b/>
        </w:rPr>
      </w:pPr>
      <w:r w:rsidRPr="00855EE7">
        <w:rPr>
          <w:b/>
        </w:rPr>
        <w:t>Topic</w:t>
      </w:r>
      <w:r w:rsidR="003D1DF7">
        <w:rPr>
          <w:b/>
        </w:rPr>
        <w:t>s</w:t>
      </w:r>
    </w:p>
    <w:p w:rsidR="00855EE7" w:rsidRDefault="00855EE7">
      <w:pPr>
        <w:rPr>
          <w:b/>
        </w:rPr>
      </w:pPr>
      <w:r>
        <w:rPr>
          <w:b/>
        </w:rPr>
        <w:t>Gastroesophageal Reflux Disease</w:t>
      </w:r>
    </w:p>
    <w:p w:rsidR="00855EE7" w:rsidRDefault="00855EE7">
      <w:pPr>
        <w:rPr>
          <w:b/>
        </w:rPr>
      </w:pPr>
      <w:r>
        <w:rPr>
          <w:b/>
        </w:rPr>
        <w:t>Achalasia</w:t>
      </w:r>
    </w:p>
    <w:p w:rsidR="003A6CAF" w:rsidRDefault="00855EE7">
      <w:pPr>
        <w:rPr>
          <w:b/>
        </w:rPr>
      </w:pPr>
      <w:r>
        <w:rPr>
          <w:b/>
        </w:rPr>
        <w:t>Hiatus Hernia</w:t>
      </w:r>
    </w:p>
    <w:p w:rsidR="00855EE7" w:rsidRDefault="00855EE7">
      <w:pPr>
        <w:rPr>
          <w:b/>
        </w:rPr>
      </w:pPr>
      <w:r>
        <w:rPr>
          <w:b/>
        </w:rPr>
        <w:t>Esophageal &amp; Gastric motility disorder</w:t>
      </w:r>
    </w:p>
    <w:p w:rsidR="003D1DF7" w:rsidRDefault="003D1DF7">
      <w:pPr>
        <w:rPr>
          <w:b/>
        </w:rPr>
      </w:pPr>
    </w:p>
    <w:p w:rsidR="003D1DF7" w:rsidRDefault="003D1DF7">
      <w:pPr>
        <w:rPr>
          <w:b/>
        </w:rPr>
      </w:pPr>
      <w:r>
        <w:rPr>
          <w:b/>
        </w:rPr>
        <w:t>Organizers</w:t>
      </w:r>
    </w:p>
    <w:p w:rsidR="003D1DF7" w:rsidRPr="003D1DF7" w:rsidRDefault="003D1DF7">
      <w:r w:rsidRPr="003D1DF7">
        <w:t>Hong Kong Society of Upper GI Surgeons</w:t>
      </w:r>
    </w:p>
    <w:p w:rsidR="003D1DF7" w:rsidRPr="003D1DF7" w:rsidRDefault="003D1DF7">
      <w:r w:rsidRPr="003D1DF7">
        <w:t>CUHK Jockey Club Minimally Invasive Surgical Skills Center</w:t>
      </w:r>
    </w:p>
    <w:p w:rsidR="00855EE7" w:rsidRDefault="00855EE7">
      <w:pPr>
        <w:rPr>
          <w:b/>
        </w:rPr>
      </w:pPr>
    </w:p>
    <w:p w:rsidR="00855EE7" w:rsidRDefault="00855EE7">
      <w:pPr>
        <w:rPr>
          <w:b/>
        </w:rPr>
      </w:pPr>
      <w:r>
        <w:rPr>
          <w:b/>
        </w:rPr>
        <w:br w:type="page"/>
      </w:r>
    </w:p>
    <w:p w:rsidR="00C0479A" w:rsidRDefault="00C0479A">
      <w:r w:rsidRPr="00687BB7">
        <w:rPr>
          <w:b/>
        </w:rPr>
        <w:lastRenderedPageBreak/>
        <w:t>Day One</w:t>
      </w:r>
      <w:r w:rsidR="003A6CAF">
        <w:rPr>
          <w:b/>
        </w:rPr>
        <w:t xml:space="preserve"> – Venue Kai Cheong Tong PEC (whole day)</w:t>
      </w:r>
    </w:p>
    <w:tbl>
      <w:tblPr>
        <w:tblStyle w:val="-1"/>
        <w:tblW w:w="0" w:type="auto"/>
        <w:tblLook w:val="0400" w:firstRow="0" w:lastRow="0" w:firstColumn="0" w:lastColumn="0" w:noHBand="0" w:noVBand="1"/>
      </w:tblPr>
      <w:tblGrid>
        <w:gridCol w:w="1745"/>
        <w:gridCol w:w="3943"/>
        <w:gridCol w:w="108"/>
        <w:gridCol w:w="162"/>
        <w:gridCol w:w="282"/>
        <w:gridCol w:w="850"/>
        <w:gridCol w:w="282"/>
        <w:gridCol w:w="2475"/>
      </w:tblGrid>
      <w:tr w:rsidR="009050B0" w:rsidRPr="0068037F" w:rsidTr="00497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745" w:type="dxa"/>
            <w:shd w:val="clear" w:color="auto" w:fill="548DD4" w:themeFill="text2" w:themeFillTint="99"/>
          </w:tcPr>
          <w:p w:rsidR="004F33BE" w:rsidRPr="0068037F" w:rsidRDefault="004F33BE">
            <w:pPr>
              <w:rPr>
                <w:color w:val="FFFFFF" w:themeColor="background1"/>
                <w:sz w:val="22"/>
              </w:rPr>
            </w:pPr>
            <w:r w:rsidRPr="0068037F">
              <w:rPr>
                <w:color w:val="FFFFFF" w:themeColor="background1"/>
                <w:sz w:val="22"/>
              </w:rPr>
              <w:t>Time</w:t>
            </w:r>
          </w:p>
        </w:tc>
        <w:tc>
          <w:tcPr>
            <w:tcW w:w="5345" w:type="dxa"/>
            <w:gridSpan w:val="5"/>
            <w:shd w:val="clear" w:color="auto" w:fill="548DD4" w:themeFill="text2" w:themeFillTint="99"/>
          </w:tcPr>
          <w:p w:rsidR="004F33BE" w:rsidRPr="0068037F" w:rsidRDefault="004F33BE">
            <w:pPr>
              <w:rPr>
                <w:color w:val="FFFFFF" w:themeColor="background1"/>
                <w:sz w:val="22"/>
              </w:rPr>
            </w:pPr>
            <w:r w:rsidRPr="0068037F">
              <w:rPr>
                <w:color w:val="FFFFFF" w:themeColor="background1"/>
                <w:sz w:val="22"/>
              </w:rPr>
              <w:t>Topic</w:t>
            </w:r>
          </w:p>
        </w:tc>
        <w:tc>
          <w:tcPr>
            <w:tcW w:w="282" w:type="dxa"/>
            <w:shd w:val="clear" w:color="auto" w:fill="548DD4" w:themeFill="text2" w:themeFillTint="99"/>
          </w:tcPr>
          <w:p w:rsidR="004F33BE" w:rsidRPr="0068037F" w:rsidRDefault="004F33BE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2475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4F33BE" w:rsidRPr="0068037F" w:rsidRDefault="004F33BE">
            <w:pPr>
              <w:rPr>
                <w:color w:val="FFFFFF" w:themeColor="background1"/>
                <w:sz w:val="22"/>
              </w:rPr>
            </w:pPr>
            <w:r w:rsidRPr="0068037F">
              <w:rPr>
                <w:color w:val="FFFFFF" w:themeColor="background1"/>
                <w:sz w:val="22"/>
              </w:rPr>
              <w:t>Speaker</w:t>
            </w:r>
          </w:p>
        </w:tc>
      </w:tr>
      <w:tr w:rsidR="005103F7" w:rsidRPr="0068037F" w:rsidTr="00497C63">
        <w:trPr>
          <w:trHeight w:val="296"/>
        </w:trPr>
        <w:tc>
          <w:tcPr>
            <w:tcW w:w="1745" w:type="dxa"/>
            <w:shd w:val="clear" w:color="auto" w:fill="EEECE1" w:themeFill="background2"/>
          </w:tcPr>
          <w:p w:rsidR="004F33BE" w:rsidRPr="0068037F" w:rsidRDefault="004F33BE" w:rsidP="005103F7">
            <w:pPr>
              <w:rPr>
                <w:color w:val="auto"/>
                <w:sz w:val="22"/>
              </w:rPr>
            </w:pPr>
            <w:r w:rsidRPr="0068037F">
              <w:rPr>
                <w:color w:val="auto"/>
                <w:sz w:val="22"/>
              </w:rPr>
              <w:t>08:</w:t>
            </w:r>
            <w:r w:rsidR="005103F7" w:rsidRPr="0068037F">
              <w:rPr>
                <w:color w:val="auto"/>
                <w:sz w:val="22"/>
              </w:rPr>
              <w:t>0</w:t>
            </w:r>
            <w:r w:rsidRPr="0068037F">
              <w:rPr>
                <w:color w:val="auto"/>
                <w:sz w:val="22"/>
              </w:rPr>
              <w:t>0-08:</w:t>
            </w:r>
            <w:r w:rsidR="005103F7" w:rsidRPr="0068037F">
              <w:rPr>
                <w:color w:val="auto"/>
                <w:sz w:val="22"/>
              </w:rPr>
              <w:t>15</w:t>
            </w:r>
          </w:p>
        </w:tc>
        <w:tc>
          <w:tcPr>
            <w:tcW w:w="4213" w:type="dxa"/>
            <w:gridSpan w:val="3"/>
            <w:shd w:val="clear" w:color="auto" w:fill="EEECE1" w:themeFill="background2"/>
          </w:tcPr>
          <w:p w:rsidR="004F33BE" w:rsidRPr="0068037F" w:rsidRDefault="004F33BE" w:rsidP="00497C63">
            <w:pPr>
              <w:rPr>
                <w:color w:val="auto"/>
                <w:sz w:val="22"/>
              </w:rPr>
            </w:pPr>
            <w:r w:rsidRPr="0068037F">
              <w:rPr>
                <w:color w:val="auto"/>
                <w:sz w:val="22"/>
              </w:rPr>
              <w:t>Welcome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:rsidR="004F33BE" w:rsidRPr="0068037F" w:rsidRDefault="004F33BE">
            <w:pPr>
              <w:rPr>
                <w:color w:val="auto"/>
                <w:sz w:val="22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EECE1" w:themeFill="background2"/>
          </w:tcPr>
          <w:p w:rsidR="004F33BE" w:rsidRPr="0068037F" w:rsidRDefault="003D1DF7">
            <w:pPr>
              <w:rPr>
                <w:b/>
                <w:color w:val="auto"/>
                <w:sz w:val="22"/>
              </w:rPr>
            </w:pPr>
            <w:r w:rsidRPr="0068037F">
              <w:rPr>
                <w:b/>
                <w:color w:val="auto"/>
                <w:sz w:val="22"/>
              </w:rPr>
              <w:t xml:space="preserve">HT Luk </w:t>
            </w:r>
            <w:r w:rsidRPr="0068037F">
              <w:rPr>
                <w:color w:val="auto"/>
                <w:sz w:val="22"/>
              </w:rPr>
              <w:t>(Chairman of HKSUGIS)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9847" w:type="dxa"/>
            <w:gridSpan w:val="8"/>
            <w:shd w:val="clear" w:color="auto" w:fill="EEECE1" w:themeFill="background2"/>
            <w:vAlign w:val="center"/>
          </w:tcPr>
          <w:p w:rsidR="005103F7" w:rsidRPr="0068037F" w:rsidRDefault="00497C63" w:rsidP="00497C63">
            <w:pPr>
              <w:jc w:val="center"/>
              <w:rPr>
                <w:sz w:val="22"/>
              </w:rPr>
            </w:pPr>
            <w:r w:rsidRPr="0068037F">
              <w:rPr>
                <w:b/>
                <w:sz w:val="22"/>
              </w:rPr>
              <w:t>Plenary session</w:t>
            </w:r>
            <w:r w:rsidR="005103F7" w:rsidRPr="0068037F">
              <w:rPr>
                <w:b/>
                <w:sz w:val="22"/>
              </w:rPr>
              <w:t xml:space="preserve">          (</w:t>
            </w:r>
            <w:r w:rsidR="005103F7" w:rsidRPr="0068037F">
              <w:rPr>
                <w:b/>
                <w:sz w:val="22"/>
                <w:szCs w:val="22"/>
                <w:lang w:eastAsia="zh-HK"/>
              </w:rPr>
              <w:t>Chairman</w:t>
            </w:r>
            <w:r w:rsidRPr="0068037F">
              <w:rPr>
                <w:b/>
                <w:sz w:val="22"/>
                <w:szCs w:val="22"/>
                <w:lang w:eastAsia="zh-HK"/>
              </w:rPr>
              <w:t>:</w:t>
            </w:r>
            <w:r w:rsidR="005103F7" w:rsidRPr="0068037F">
              <w:rPr>
                <w:b/>
                <w:sz w:val="22"/>
                <w:szCs w:val="22"/>
                <w:lang w:eastAsia="zh-HK"/>
              </w:rPr>
              <w:t xml:space="preserve"> </w:t>
            </w:r>
            <w:r w:rsidRPr="0068037F">
              <w:rPr>
                <w:b/>
                <w:sz w:val="22"/>
                <w:szCs w:val="22"/>
                <w:lang w:eastAsia="zh-HK"/>
              </w:rPr>
              <w:t>P Chiu / S Law</w:t>
            </w:r>
            <w:r w:rsidR="005103F7" w:rsidRPr="0068037F">
              <w:rPr>
                <w:b/>
                <w:sz w:val="22"/>
                <w:szCs w:val="22"/>
                <w:lang w:eastAsia="zh-HK"/>
              </w:rPr>
              <w:t>)</w:t>
            </w:r>
          </w:p>
        </w:tc>
      </w:tr>
      <w:tr w:rsidR="005103F7" w:rsidRPr="0068037F" w:rsidTr="005103F7">
        <w:trPr>
          <w:trHeight w:val="746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4F33BE" w:rsidRPr="0068037F" w:rsidRDefault="00A27F6D" w:rsidP="005103F7">
            <w:pPr>
              <w:rPr>
                <w:sz w:val="22"/>
              </w:rPr>
            </w:pPr>
            <w:r w:rsidRPr="0068037F">
              <w:rPr>
                <w:rFonts w:hint="eastAsia"/>
                <w:sz w:val="22"/>
                <w:lang w:eastAsia="zh-HK"/>
              </w:rPr>
              <w:t>0</w:t>
            </w:r>
            <w:r w:rsidR="004F33BE" w:rsidRPr="0068037F">
              <w:rPr>
                <w:sz w:val="22"/>
              </w:rPr>
              <w:t>8:</w:t>
            </w:r>
            <w:r w:rsidR="005103F7" w:rsidRPr="0068037F">
              <w:rPr>
                <w:sz w:val="22"/>
              </w:rPr>
              <w:t>15 – 0</w:t>
            </w:r>
            <w:r w:rsidRPr="0068037F">
              <w:rPr>
                <w:rFonts w:hint="eastAsia"/>
                <w:sz w:val="22"/>
                <w:lang w:eastAsia="zh-HK"/>
              </w:rPr>
              <w:t>8</w:t>
            </w:r>
            <w:r w:rsidR="004F33BE" w:rsidRPr="0068037F">
              <w:rPr>
                <w:sz w:val="22"/>
              </w:rPr>
              <w:t>:</w:t>
            </w:r>
            <w:r w:rsidR="005103F7" w:rsidRPr="0068037F">
              <w:rPr>
                <w:sz w:val="22"/>
              </w:rPr>
              <w:t>45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5103F7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 xml:space="preserve">Plenary Lecture 1  </w:t>
            </w:r>
          </w:p>
          <w:p w:rsidR="004F33BE" w:rsidRPr="0068037F" w:rsidRDefault="005103F7" w:rsidP="005103F7">
            <w:pPr>
              <w:rPr>
                <w:sz w:val="22"/>
              </w:rPr>
            </w:pPr>
            <w:r w:rsidRPr="0068037F">
              <w:rPr>
                <w:sz w:val="22"/>
              </w:rPr>
              <w:t xml:space="preserve">Laparoscopic Fundoplication for GERD – How to Achieve Best Outcome? 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4F33BE" w:rsidRPr="0068037F" w:rsidRDefault="004F33BE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>
            <w:pPr>
              <w:rPr>
                <w:sz w:val="22"/>
                <w:lang w:eastAsia="zh-HK"/>
              </w:rPr>
            </w:pPr>
          </w:p>
          <w:p w:rsidR="004F33BE" w:rsidRPr="0068037F" w:rsidRDefault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L Nathanson (TBC)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A71773">
            <w:pPr>
              <w:rPr>
                <w:sz w:val="22"/>
              </w:rPr>
            </w:pPr>
            <w:r w:rsidRPr="0068037F">
              <w:rPr>
                <w:sz w:val="22"/>
              </w:rPr>
              <w:t>08:45 – 09:15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A71773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>Plenary Lecture 2</w:t>
            </w:r>
          </w:p>
          <w:p w:rsidR="005103F7" w:rsidRPr="0068037F" w:rsidRDefault="005103F7" w:rsidP="00A71773">
            <w:pPr>
              <w:rPr>
                <w:sz w:val="22"/>
              </w:rPr>
            </w:pPr>
            <w:r w:rsidRPr="0068037F">
              <w:rPr>
                <w:sz w:val="22"/>
              </w:rPr>
              <w:t>Medical or Surgical treatment for GERD – have we come to consensus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A71773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A71773">
            <w:pPr>
              <w:rPr>
                <w:sz w:val="22"/>
                <w:lang w:eastAsia="zh-HK"/>
              </w:rPr>
            </w:pPr>
          </w:p>
          <w:p w:rsidR="005103F7" w:rsidRPr="0068037F" w:rsidRDefault="005103F7" w:rsidP="00A71773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A Bredenoord (TBC)</w:t>
            </w:r>
          </w:p>
        </w:tc>
      </w:tr>
      <w:tr w:rsidR="00194038" w:rsidRPr="0068037F" w:rsidTr="00301224">
        <w:trPr>
          <w:trHeight w:val="365"/>
        </w:trPr>
        <w:tc>
          <w:tcPr>
            <w:tcW w:w="9847" w:type="dxa"/>
            <w:gridSpan w:val="8"/>
            <w:shd w:val="clear" w:color="auto" w:fill="EEECE1" w:themeFill="background2"/>
            <w:vAlign w:val="center"/>
          </w:tcPr>
          <w:p w:rsidR="00194038" w:rsidRPr="0068037F" w:rsidRDefault="00194038" w:rsidP="00194038">
            <w:pPr>
              <w:jc w:val="center"/>
              <w:rPr>
                <w:b/>
                <w:sz w:val="22"/>
                <w:lang w:eastAsia="zh-HK"/>
              </w:rPr>
            </w:pPr>
            <w:r w:rsidRPr="0068037F">
              <w:rPr>
                <w:b/>
                <w:sz w:val="22"/>
              </w:rPr>
              <w:t>Live Demonstration (Chairman: E Ng / F Cheung / Canon Chan)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745" w:type="dxa"/>
            <w:vMerge w:val="restart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5103F7">
            <w:pPr>
              <w:rPr>
                <w:sz w:val="22"/>
              </w:rPr>
            </w:pPr>
            <w:r w:rsidRPr="0068037F">
              <w:rPr>
                <w:sz w:val="22"/>
                <w:lang w:eastAsia="zh-HK"/>
              </w:rPr>
              <w:t>09:15 – 11:00</w:t>
            </w: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</w:rPr>
              <w:t>Theater 305</w:t>
            </w:r>
          </w:p>
        </w:tc>
        <w:tc>
          <w:tcPr>
            <w:tcW w:w="41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>
            <w:pPr>
              <w:rPr>
                <w:sz w:val="22"/>
              </w:rPr>
            </w:pPr>
            <w:r w:rsidRPr="0068037F">
              <w:rPr>
                <w:sz w:val="22"/>
              </w:rPr>
              <w:t>Endoscopy Suite</w:t>
            </w:r>
          </w:p>
        </w:tc>
      </w:tr>
      <w:tr w:rsidR="005103F7" w:rsidRPr="0068037F" w:rsidTr="005103F7">
        <w:trPr>
          <w:trHeight w:val="365"/>
        </w:trPr>
        <w:tc>
          <w:tcPr>
            <w:tcW w:w="1745" w:type="dxa"/>
            <w:vMerge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A27F6D">
            <w:pPr>
              <w:rPr>
                <w:sz w:val="22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</w:rPr>
              <w:t>Laparoscopic Nissen Fundoplication</w:t>
            </w:r>
          </w:p>
        </w:tc>
        <w:tc>
          <w:tcPr>
            <w:tcW w:w="41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POEM</w:t>
            </w:r>
          </w:p>
          <w:p w:rsidR="005103F7" w:rsidRPr="0068037F" w:rsidRDefault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RFA for Barrett’s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shd w:val="clear" w:color="auto" w:fill="EEECE1" w:themeFill="background2"/>
          </w:tcPr>
          <w:p w:rsidR="004F33BE" w:rsidRPr="0068037F" w:rsidRDefault="005103F7" w:rsidP="005103F7">
            <w:pPr>
              <w:rPr>
                <w:sz w:val="22"/>
              </w:rPr>
            </w:pPr>
            <w:r w:rsidRPr="0068037F">
              <w:rPr>
                <w:sz w:val="22"/>
              </w:rPr>
              <w:t>10:30 – 11:00</w:t>
            </w:r>
          </w:p>
        </w:tc>
        <w:tc>
          <w:tcPr>
            <w:tcW w:w="5345" w:type="dxa"/>
            <w:gridSpan w:val="5"/>
            <w:tcBorders>
              <w:bottom w:val="single" w:sz="4" w:space="0" w:color="FFFFFF" w:themeColor="background1"/>
            </w:tcBorders>
            <w:shd w:val="clear" w:color="auto" w:fill="EEECE1" w:themeFill="background2"/>
          </w:tcPr>
          <w:p w:rsidR="004F33BE" w:rsidRPr="0068037F" w:rsidRDefault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Tea Break</w:t>
            </w:r>
          </w:p>
        </w:tc>
        <w:tc>
          <w:tcPr>
            <w:tcW w:w="282" w:type="dxa"/>
            <w:shd w:val="clear" w:color="auto" w:fill="EEECE1" w:themeFill="background2"/>
          </w:tcPr>
          <w:p w:rsidR="004F33BE" w:rsidRPr="0068037F" w:rsidRDefault="004F33BE">
            <w:pPr>
              <w:rPr>
                <w:sz w:val="22"/>
              </w:rPr>
            </w:pPr>
          </w:p>
        </w:tc>
        <w:tc>
          <w:tcPr>
            <w:tcW w:w="2475" w:type="dxa"/>
            <w:tcBorders>
              <w:bottom w:val="single" w:sz="4" w:space="0" w:color="FFFFFF" w:themeColor="background1"/>
            </w:tcBorders>
            <w:shd w:val="clear" w:color="auto" w:fill="EEECE1" w:themeFill="background2"/>
          </w:tcPr>
          <w:p w:rsidR="004F33BE" w:rsidRPr="0068037F" w:rsidRDefault="004F33BE" w:rsidP="006448E1">
            <w:pPr>
              <w:rPr>
                <w:sz w:val="22"/>
                <w:lang w:eastAsia="zh-HK"/>
              </w:rPr>
            </w:pPr>
          </w:p>
        </w:tc>
      </w:tr>
      <w:tr w:rsidR="00497C63" w:rsidRPr="0068037F" w:rsidTr="00D236A7">
        <w:trPr>
          <w:trHeight w:val="365"/>
        </w:trPr>
        <w:tc>
          <w:tcPr>
            <w:tcW w:w="9847" w:type="dxa"/>
            <w:gridSpan w:val="8"/>
            <w:shd w:val="clear" w:color="auto" w:fill="EEECE1" w:themeFill="background2"/>
          </w:tcPr>
          <w:p w:rsidR="00497C63" w:rsidRPr="0068037F" w:rsidRDefault="00497C63" w:rsidP="00194038">
            <w:pPr>
              <w:jc w:val="center"/>
              <w:rPr>
                <w:b/>
                <w:color w:val="auto"/>
                <w:sz w:val="22"/>
                <w:lang w:eastAsia="zh-HK"/>
              </w:rPr>
            </w:pPr>
            <w:r w:rsidRPr="0068037F">
              <w:rPr>
                <w:b/>
                <w:color w:val="auto"/>
                <w:sz w:val="22"/>
              </w:rPr>
              <w:t xml:space="preserve">Symposium 1 – Gastroesophageal Reflux Disease (Chairman:  </w:t>
            </w:r>
            <w:r w:rsidR="00194038" w:rsidRPr="0068037F">
              <w:rPr>
                <w:b/>
                <w:color w:val="auto"/>
                <w:sz w:val="22"/>
              </w:rPr>
              <w:t>E Ng / S Wong</w:t>
            </w:r>
            <w:r w:rsidRPr="0068037F">
              <w:rPr>
                <w:b/>
                <w:color w:val="auto"/>
                <w:sz w:val="22"/>
              </w:rPr>
              <w:t>)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C011CD">
            <w:pPr>
              <w:rPr>
                <w:sz w:val="22"/>
                <w:lang w:eastAsia="zh-HK"/>
              </w:rPr>
            </w:pPr>
            <w:r w:rsidRPr="0068037F">
              <w:rPr>
                <w:sz w:val="22"/>
              </w:rPr>
              <w:t>11:00 – 11:20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5103F7">
            <w:pPr>
              <w:rPr>
                <w:sz w:val="22"/>
              </w:rPr>
            </w:pPr>
            <w:r w:rsidRPr="0068037F">
              <w:rPr>
                <w:sz w:val="22"/>
              </w:rPr>
              <w:t>GERD, do we need a diagnostic criterion – HRM, pH study or more?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B90D3B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A Bredenoord (TBC)</w:t>
            </w:r>
          </w:p>
        </w:tc>
      </w:tr>
      <w:tr w:rsidR="005103F7" w:rsidRPr="0068037F" w:rsidTr="005103F7">
        <w:trPr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5103F7" w:rsidP="00A27F6D">
            <w:pPr>
              <w:rPr>
                <w:sz w:val="22"/>
              </w:rPr>
            </w:pPr>
            <w:r w:rsidRPr="0068037F">
              <w:rPr>
                <w:sz w:val="22"/>
              </w:rPr>
              <w:t>11:20 – 11:40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5103F7" w:rsidP="005103F7">
            <w:pPr>
              <w:rPr>
                <w:sz w:val="22"/>
              </w:rPr>
            </w:pPr>
            <w:r w:rsidRPr="0068037F">
              <w:rPr>
                <w:sz w:val="22"/>
              </w:rPr>
              <w:t>Endoscopic Assessment of GERD patients – What’s New?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4F33BE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5103F7" w:rsidP="006448E1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J Wu (TBC)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5103F7" w:rsidP="00A27F6D">
            <w:pPr>
              <w:rPr>
                <w:sz w:val="22"/>
              </w:rPr>
            </w:pPr>
            <w:r w:rsidRPr="0068037F">
              <w:rPr>
                <w:sz w:val="22"/>
              </w:rPr>
              <w:t>11:40 – 12:00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5103F7" w:rsidP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Advance in GERD management  - Electric stimulation &amp; Endoscopic treatment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4F33BE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Pr="0068037F" w:rsidRDefault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P Chiu (TBC)</w:t>
            </w:r>
          </w:p>
        </w:tc>
      </w:tr>
      <w:tr w:rsidR="005103F7" w:rsidRPr="0068037F" w:rsidTr="005103F7">
        <w:trPr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:rsidR="005103F7" w:rsidRPr="0068037F" w:rsidRDefault="005103F7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12:00 – 13:00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EECE1" w:themeFill="background2"/>
          </w:tcPr>
          <w:p w:rsidR="005103F7" w:rsidRPr="0068037F" w:rsidRDefault="005103F7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Lunch</w:t>
            </w:r>
          </w:p>
        </w:tc>
        <w:tc>
          <w:tcPr>
            <w:tcW w:w="282" w:type="dxa"/>
            <w:shd w:val="clear" w:color="auto" w:fill="EEECE1" w:themeFill="background2"/>
          </w:tcPr>
          <w:p w:rsidR="005103F7" w:rsidRPr="0068037F" w:rsidRDefault="005103F7" w:rsidP="00B90D3B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EECE1" w:themeFill="background2"/>
          </w:tcPr>
          <w:p w:rsidR="005103F7" w:rsidRPr="0068037F" w:rsidRDefault="005103F7" w:rsidP="00B90D3B">
            <w:pPr>
              <w:rPr>
                <w:sz w:val="22"/>
              </w:rPr>
            </w:pP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A27F6D">
            <w:pPr>
              <w:rPr>
                <w:sz w:val="22"/>
              </w:rPr>
            </w:pPr>
            <w:r w:rsidRPr="0068037F">
              <w:rPr>
                <w:sz w:val="22"/>
              </w:rPr>
              <w:t xml:space="preserve">13:00 – 1330 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>
            <w:pPr>
              <w:rPr>
                <w:b/>
                <w:sz w:val="22"/>
                <w:lang w:eastAsia="zh-HK"/>
              </w:rPr>
            </w:pPr>
            <w:r w:rsidRPr="0068037F">
              <w:rPr>
                <w:b/>
                <w:sz w:val="22"/>
                <w:lang w:eastAsia="zh-HK"/>
              </w:rPr>
              <w:t>Plenary Lecture 3 (Satellite Lecture)</w:t>
            </w:r>
          </w:p>
          <w:p w:rsidR="005103F7" w:rsidRPr="0068037F" w:rsidRDefault="005103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Failure fundoplication – Redo or Not?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:rsidR="005103F7" w:rsidRPr="0068037F" w:rsidRDefault="005103F7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B Dallemagne (TBC)</w:t>
            </w:r>
          </w:p>
        </w:tc>
      </w:tr>
      <w:tr w:rsidR="005103F7" w:rsidRPr="0068037F" w:rsidTr="00B90D3B">
        <w:trPr>
          <w:trHeight w:val="365"/>
        </w:trPr>
        <w:tc>
          <w:tcPr>
            <w:tcW w:w="9847" w:type="dxa"/>
            <w:gridSpan w:val="8"/>
            <w:shd w:val="clear" w:color="auto" w:fill="EEECE1" w:themeFill="background2"/>
            <w:vAlign w:val="center"/>
          </w:tcPr>
          <w:p w:rsidR="005103F7" w:rsidRPr="0068037F" w:rsidRDefault="005103F7" w:rsidP="00497C63">
            <w:pPr>
              <w:jc w:val="center"/>
              <w:rPr>
                <w:sz w:val="22"/>
              </w:rPr>
            </w:pPr>
            <w:r w:rsidRPr="0068037F">
              <w:rPr>
                <w:b/>
                <w:sz w:val="22"/>
              </w:rPr>
              <w:t>Symposium 2 – Barrett’s Esophagus          (</w:t>
            </w:r>
            <w:r w:rsidRPr="0068037F">
              <w:rPr>
                <w:b/>
                <w:sz w:val="22"/>
                <w:lang w:eastAsia="zh-HK"/>
              </w:rPr>
              <w:t>Chairman</w:t>
            </w:r>
            <w:r w:rsidR="00497C63" w:rsidRPr="0068037F">
              <w:rPr>
                <w:b/>
                <w:sz w:val="22"/>
                <w:lang w:eastAsia="zh-HK"/>
              </w:rPr>
              <w:t xml:space="preserve">: S Law / </w:t>
            </w:r>
            <w:r w:rsidR="00194038" w:rsidRPr="0068037F">
              <w:rPr>
                <w:b/>
                <w:sz w:val="22"/>
                <w:lang w:eastAsia="zh-HK"/>
              </w:rPr>
              <w:t>F Mok</w:t>
            </w:r>
            <w:r w:rsidRPr="0068037F">
              <w:rPr>
                <w:b/>
                <w:sz w:val="22"/>
                <w:lang w:eastAsia="zh-HK"/>
              </w:rPr>
              <w:t>)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A27F6D">
            <w:pPr>
              <w:rPr>
                <w:sz w:val="22"/>
                <w:lang w:eastAsia="zh-HK"/>
              </w:rPr>
            </w:pPr>
            <w:r w:rsidRPr="0068037F">
              <w:rPr>
                <w:sz w:val="22"/>
              </w:rPr>
              <w:t>13:30 – 13:50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>
            <w:pPr>
              <w:rPr>
                <w:sz w:val="22"/>
              </w:rPr>
            </w:pPr>
            <w:r w:rsidRPr="0068037F">
              <w:rPr>
                <w:sz w:val="22"/>
              </w:rPr>
              <w:t>Barrett’s Esophagus – Pathologist viewpoint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3D1DF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 xml:space="preserve">? HKU Pathologist </w:t>
            </w:r>
            <w:r w:rsidR="00194038" w:rsidRPr="0068037F">
              <w:rPr>
                <w:sz w:val="22"/>
                <w:lang w:eastAsia="zh-HK"/>
              </w:rPr>
              <w:t xml:space="preserve">or KF To </w:t>
            </w:r>
            <w:r w:rsidRPr="0068037F">
              <w:rPr>
                <w:sz w:val="22"/>
                <w:lang w:eastAsia="zh-HK"/>
              </w:rPr>
              <w:t>(</w:t>
            </w:r>
            <w:r w:rsidR="005103F7" w:rsidRPr="0068037F">
              <w:rPr>
                <w:sz w:val="22"/>
                <w:lang w:eastAsia="zh-HK"/>
              </w:rPr>
              <w:t>TBC</w:t>
            </w:r>
            <w:r w:rsidRPr="0068037F">
              <w:rPr>
                <w:sz w:val="22"/>
                <w:lang w:eastAsia="zh-HK"/>
              </w:rPr>
              <w:t>)</w:t>
            </w:r>
          </w:p>
        </w:tc>
      </w:tr>
      <w:tr w:rsidR="005103F7" w:rsidRPr="0068037F" w:rsidTr="005103F7">
        <w:trPr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B90D3B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13:50 – 14:10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Current guideline for Endoscopic surveillance and management – West &amp; East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B90D3B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3D1DF7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J Wu (</w:t>
            </w:r>
            <w:r w:rsidR="005103F7" w:rsidRPr="0068037F">
              <w:rPr>
                <w:sz w:val="22"/>
              </w:rPr>
              <w:t>TBC</w:t>
            </w:r>
            <w:r w:rsidRPr="0068037F">
              <w:rPr>
                <w:sz w:val="22"/>
              </w:rPr>
              <w:t>)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5103F7">
            <w:pPr>
              <w:rPr>
                <w:sz w:val="22"/>
              </w:rPr>
            </w:pPr>
            <w:r w:rsidRPr="0068037F">
              <w:rPr>
                <w:sz w:val="22"/>
              </w:rPr>
              <w:t>14:10 – 14:30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Ablation therapy for Barrett’s esophagus – current evidence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B90D3B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3D1DF7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Daniel Tong (</w:t>
            </w:r>
            <w:r w:rsidR="005103F7" w:rsidRPr="0068037F">
              <w:rPr>
                <w:sz w:val="22"/>
              </w:rPr>
              <w:t>TBC</w:t>
            </w:r>
            <w:r w:rsidRPr="0068037F">
              <w:rPr>
                <w:sz w:val="22"/>
              </w:rPr>
              <w:t>)</w:t>
            </w:r>
          </w:p>
        </w:tc>
      </w:tr>
      <w:tr w:rsidR="005103F7" w:rsidRPr="0068037F" w:rsidTr="005103F7">
        <w:trPr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F03417">
            <w:pPr>
              <w:rPr>
                <w:sz w:val="22"/>
                <w:lang w:eastAsia="zh-HK"/>
              </w:rPr>
            </w:pPr>
            <w:r w:rsidRPr="0068037F">
              <w:rPr>
                <w:sz w:val="22"/>
              </w:rPr>
              <w:t>14:30 – 14:50</w:t>
            </w:r>
          </w:p>
        </w:tc>
        <w:tc>
          <w:tcPr>
            <w:tcW w:w="53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>
            <w:pPr>
              <w:rPr>
                <w:sz w:val="22"/>
              </w:rPr>
            </w:pPr>
            <w:r w:rsidRPr="0068037F">
              <w:rPr>
                <w:sz w:val="22"/>
              </w:rPr>
              <w:t xml:space="preserve">Barrett’s Cancer - </w:t>
            </w:r>
          </w:p>
        </w:tc>
        <w:tc>
          <w:tcPr>
            <w:tcW w:w="282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3D1DF7">
            <w:pPr>
              <w:rPr>
                <w:sz w:val="22"/>
              </w:rPr>
            </w:pPr>
            <w:r w:rsidRPr="0068037F">
              <w:rPr>
                <w:sz w:val="22"/>
              </w:rPr>
              <w:t>L Nathanson (</w:t>
            </w:r>
            <w:r w:rsidR="005103F7" w:rsidRPr="0068037F">
              <w:rPr>
                <w:sz w:val="22"/>
              </w:rPr>
              <w:t>TBC</w:t>
            </w:r>
            <w:r w:rsidRPr="0068037F">
              <w:rPr>
                <w:sz w:val="22"/>
              </w:rPr>
              <w:t>)</w:t>
            </w:r>
          </w:p>
        </w:tc>
      </w:tr>
      <w:tr w:rsidR="007B2D78" w:rsidRPr="0068037F" w:rsidTr="00B9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shd w:val="clear" w:color="auto" w:fill="EEECE1" w:themeFill="background2"/>
          </w:tcPr>
          <w:p w:rsidR="007B2D78" w:rsidRPr="0068037F" w:rsidRDefault="007B2D78" w:rsidP="00B90D3B">
            <w:pPr>
              <w:rPr>
                <w:sz w:val="22"/>
              </w:rPr>
            </w:pPr>
            <w:r w:rsidRPr="0068037F">
              <w:rPr>
                <w:sz w:val="22"/>
              </w:rPr>
              <w:t>14:50 – 15:15</w:t>
            </w:r>
          </w:p>
        </w:tc>
        <w:tc>
          <w:tcPr>
            <w:tcW w:w="5345" w:type="dxa"/>
            <w:gridSpan w:val="5"/>
            <w:tcBorders>
              <w:bottom w:val="single" w:sz="4" w:space="0" w:color="FFFFFF" w:themeColor="background1"/>
            </w:tcBorders>
            <w:shd w:val="clear" w:color="auto" w:fill="EEECE1" w:themeFill="background2"/>
          </w:tcPr>
          <w:p w:rsidR="007B2D78" w:rsidRPr="0068037F" w:rsidRDefault="007B2D78" w:rsidP="00B90D3B">
            <w:pPr>
              <w:rPr>
                <w:sz w:val="22"/>
                <w:lang w:eastAsia="zh-HK"/>
              </w:rPr>
            </w:pPr>
            <w:r w:rsidRPr="0068037F">
              <w:rPr>
                <w:sz w:val="22"/>
                <w:lang w:eastAsia="zh-HK"/>
              </w:rPr>
              <w:t>Tea Break</w:t>
            </w:r>
          </w:p>
        </w:tc>
        <w:tc>
          <w:tcPr>
            <w:tcW w:w="282" w:type="dxa"/>
            <w:shd w:val="clear" w:color="auto" w:fill="EEECE1" w:themeFill="background2"/>
          </w:tcPr>
          <w:p w:rsidR="007B2D78" w:rsidRPr="0068037F" w:rsidRDefault="007B2D78" w:rsidP="00B90D3B">
            <w:pPr>
              <w:rPr>
                <w:sz w:val="22"/>
              </w:rPr>
            </w:pPr>
          </w:p>
        </w:tc>
        <w:tc>
          <w:tcPr>
            <w:tcW w:w="2475" w:type="dxa"/>
            <w:tcBorders>
              <w:bottom w:val="single" w:sz="4" w:space="0" w:color="FFFFFF" w:themeColor="background1"/>
            </w:tcBorders>
            <w:shd w:val="clear" w:color="auto" w:fill="EEECE1" w:themeFill="background2"/>
          </w:tcPr>
          <w:p w:rsidR="007B2D78" w:rsidRPr="0068037F" w:rsidRDefault="007B2D78" w:rsidP="00B90D3B">
            <w:pPr>
              <w:rPr>
                <w:sz w:val="22"/>
                <w:lang w:eastAsia="zh-HK"/>
              </w:rPr>
            </w:pPr>
          </w:p>
        </w:tc>
      </w:tr>
      <w:tr w:rsidR="005103F7" w:rsidRPr="0068037F" w:rsidTr="005103F7">
        <w:trPr>
          <w:trHeight w:val="365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:rsidR="005103F7" w:rsidRPr="0068037F" w:rsidRDefault="005103F7" w:rsidP="00F03417">
            <w:pPr>
              <w:rPr>
                <w:b/>
                <w:sz w:val="22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5103F7" w:rsidRPr="0068037F" w:rsidRDefault="005103F7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>Video Marathon</w:t>
            </w:r>
          </w:p>
        </w:tc>
        <w:tc>
          <w:tcPr>
            <w:tcW w:w="40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EECE1" w:themeFill="background2"/>
          </w:tcPr>
          <w:p w:rsidR="005103F7" w:rsidRPr="0068037F" w:rsidRDefault="007B2D78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 xml:space="preserve">HRM </w:t>
            </w:r>
            <w:r w:rsidR="005103F7" w:rsidRPr="0068037F">
              <w:rPr>
                <w:b/>
                <w:sz w:val="22"/>
              </w:rPr>
              <w:t xml:space="preserve"> Workshop</w:t>
            </w:r>
          </w:p>
        </w:tc>
      </w:tr>
      <w:tr w:rsidR="005103F7" w:rsidRPr="0068037F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1745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7B2D78">
            <w:pPr>
              <w:rPr>
                <w:sz w:val="22"/>
              </w:rPr>
            </w:pPr>
            <w:r w:rsidRPr="0068037F">
              <w:rPr>
                <w:sz w:val="22"/>
              </w:rPr>
              <w:t>15:</w:t>
            </w:r>
            <w:r w:rsidR="007B2D78" w:rsidRPr="0068037F">
              <w:rPr>
                <w:sz w:val="22"/>
              </w:rPr>
              <w:t>15</w:t>
            </w:r>
            <w:r w:rsidRPr="0068037F">
              <w:rPr>
                <w:sz w:val="22"/>
              </w:rPr>
              <w:t xml:space="preserve"> – 17:00</w:t>
            </w:r>
          </w:p>
        </w:tc>
        <w:tc>
          <w:tcPr>
            <w:tcW w:w="40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5103F7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>Surgical / Endoscopic Video</w:t>
            </w:r>
          </w:p>
          <w:p w:rsidR="005103F7" w:rsidRPr="0068037F" w:rsidRDefault="005103F7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 xml:space="preserve"> </w:t>
            </w:r>
          </w:p>
          <w:p w:rsidR="003A6CAF" w:rsidRPr="0068037F" w:rsidRDefault="003A6CAF" w:rsidP="003A6CAF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>L Nathanson /PH Zhou / P Chiu</w:t>
            </w:r>
          </w:p>
          <w:p w:rsidR="003A6CAF" w:rsidRPr="0068037F" w:rsidRDefault="003A6CAF" w:rsidP="003A6CAF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>S Wong / Frances Cheung / Canon Chan / D Tong</w:t>
            </w:r>
            <w:r w:rsidR="00855EE7" w:rsidRPr="0068037F">
              <w:rPr>
                <w:b/>
                <w:sz w:val="22"/>
              </w:rPr>
              <w:t xml:space="preserve"> / S Law</w:t>
            </w:r>
          </w:p>
        </w:tc>
        <w:tc>
          <w:tcPr>
            <w:tcW w:w="40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Pr="0068037F" w:rsidRDefault="005103F7" w:rsidP="005103F7">
            <w:pPr>
              <w:pStyle w:val="a3"/>
              <w:numPr>
                <w:ilvl w:val="0"/>
                <w:numId w:val="7"/>
              </w:numPr>
              <w:rPr>
                <w:sz w:val="22"/>
              </w:rPr>
            </w:pPr>
            <w:r w:rsidRPr="0068037F">
              <w:rPr>
                <w:sz w:val="22"/>
              </w:rPr>
              <w:t xml:space="preserve">High resolution manometry </w:t>
            </w:r>
          </w:p>
          <w:p w:rsidR="005103F7" w:rsidRPr="0068037F" w:rsidRDefault="005103F7" w:rsidP="005103F7">
            <w:pPr>
              <w:pStyle w:val="a3"/>
              <w:numPr>
                <w:ilvl w:val="0"/>
                <w:numId w:val="7"/>
              </w:numPr>
              <w:rPr>
                <w:sz w:val="22"/>
              </w:rPr>
            </w:pPr>
            <w:r w:rsidRPr="0068037F">
              <w:rPr>
                <w:sz w:val="22"/>
              </w:rPr>
              <w:t>pH and impedance monitoring</w:t>
            </w:r>
          </w:p>
          <w:p w:rsidR="005103F7" w:rsidRPr="0068037F" w:rsidRDefault="005103F7" w:rsidP="005103F7">
            <w:pPr>
              <w:pStyle w:val="a3"/>
              <w:numPr>
                <w:ilvl w:val="0"/>
                <w:numId w:val="7"/>
              </w:numPr>
              <w:rPr>
                <w:sz w:val="22"/>
              </w:rPr>
            </w:pPr>
            <w:r w:rsidRPr="0068037F">
              <w:rPr>
                <w:sz w:val="22"/>
              </w:rPr>
              <w:t>Live case demonstration and case studies</w:t>
            </w:r>
          </w:p>
          <w:p w:rsidR="003A6CAF" w:rsidRPr="0068037F" w:rsidRDefault="003A6CAF" w:rsidP="003A6CAF">
            <w:pPr>
              <w:rPr>
                <w:sz w:val="22"/>
              </w:rPr>
            </w:pPr>
            <w:r w:rsidRPr="0068037F">
              <w:rPr>
                <w:b/>
                <w:sz w:val="22"/>
              </w:rPr>
              <w:t xml:space="preserve">A </w:t>
            </w:r>
            <w:r w:rsidRPr="0068037F">
              <w:rPr>
                <w:b/>
                <w:sz w:val="22"/>
                <w:lang w:eastAsia="zh-HK"/>
              </w:rPr>
              <w:t>Bredenoord / J Wu / ??more</w:t>
            </w:r>
          </w:p>
        </w:tc>
      </w:tr>
    </w:tbl>
    <w:p w:rsidR="00194038" w:rsidRDefault="00194038"/>
    <w:p w:rsidR="003A6CAF" w:rsidRPr="00194038" w:rsidRDefault="003A6CAF">
      <w:pPr>
        <w:rPr>
          <w:b/>
        </w:rPr>
      </w:pPr>
      <w:r w:rsidRPr="00194038">
        <w:rPr>
          <w:b/>
        </w:rPr>
        <w:t>Dinner Symposium (Roche) – Venue – Shatin Hyatt (TBC)</w:t>
      </w:r>
    </w:p>
    <w:tbl>
      <w:tblPr>
        <w:tblStyle w:val="-1"/>
        <w:tblW w:w="0" w:type="auto"/>
        <w:tblLook w:val="0400" w:firstRow="0" w:lastRow="0" w:firstColumn="0" w:lastColumn="0" w:noHBand="0" w:noVBand="1"/>
      </w:tblPr>
      <w:tblGrid>
        <w:gridCol w:w="1745"/>
        <w:gridCol w:w="5627"/>
        <w:gridCol w:w="2475"/>
      </w:tblGrid>
      <w:tr w:rsidR="00855EE7" w:rsidRPr="0068037F" w:rsidTr="00A2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9847" w:type="dxa"/>
            <w:gridSpan w:val="3"/>
            <w:shd w:val="clear" w:color="auto" w:fill="EEECE1" w:themeFill="background2"/>
          </w:tcPr>
          <w:p w:rsidR="00855EE7" w:rsidRPr="0068037F" w:rsidRDefault="00855EE7" w:rsidP="00855EE7">
            <w:pPr>
              <w:rPr>
                <w:b/>
                <w:sz w:val="22"/>
                <w:lang w:eastAsia="zh-HK"/>
              </w:rPr>
            </w:pPr>
            <w:r w:rsidRPr="0068037F">
              <w:rPr>
                <w:b/>
                <w:sz w:val="22"/>
                <w:lang w:eastAsia="zh-HK"/>
              </w:rPr>
              <w:t>Dinner Symposium – Current Therapy of Upper Gastrointestinal Cancer</w:t>
            </w:r>
            <w:r w:rsidR="00194038" w:rsidRPr="0068037F">
              <w:rPr>
                <w:b/>
                <w:sz w:val="22"/>
                <w:lang w:eastAsia="zh-HK"/>
              </w:rPr>
              <w:t xml:space="preserve"> (Chairman: HT Luk / SY Chan</w:t>
            </w:r>
            <w:r w:rsidR="00497C63" w:rsidRPr="0068037F">
              <w:rPr>
                <w:b/>
                <w:sz w:val="22"/>
                <w:lang w:eastAsia="zh-HK"/>
              </w:rPr>
              <w:t>)</w:t>
            </w:r>
          </w:p>
        </w:tc>
      </w:tr>
      <w:tr w:rsidR="003A6CAF" w:rsidRPr="0068037F" w:rsidTr="003A6CAF">
        <w:trPr>
          <w:trHeight w:val="359"/>
        </w:trPr>
        <w:tc>
          <w:tcPr>
            <w:tcW w:w="1745" w:type="dxa"/>
            <w:vMerge w:val="restart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 w:rsidP="007B2D78">
            <w:pPr>
              <w:rPr>
                <w:sz w:val="22"/>
              </w:rPr>
            </w:pPr>
            <w:r w:rsidRPr="0068037F">
              <w:rPr>
                <w:sz w:val="22"/>
              </w:rPr>
              <w:t>18:00 – 21:00</w:t>
            </w:r>
          </w:p>
        </w:tc>
        <w:tc>
          <w:tcPr>
            <w:tcW w:w="5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 w:rsidP="003A6CAF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 xml:space="preserve">Adenocarcinoma of OGJ </w:t>
            </w:r>
            <w:r w:rsidR="00855EE7" w:rsidRPr="0068037F">
              <w:rPr>
                <w:b/>
                <w:sz w:val="22"/>
              </w:rPr>
              <w:t>– Role of Surgery</w:t>
            </w: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 w:rsidP="003A6CAF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  <w:lang w:eastAsia="zh-HK"/>
              </w:rPr>
              <w:t>KM Chu (TBC)</w:t>
            </w:r>
          </w:p>
        </w:tc>
      </w:tr>
      <w:tr w:rsidR="003A6CAF" w:rsidRPr="0068037F" w:rsidTr="003A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1745" w:type="dxa"/>
            <w:vMerge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 w:rsidP="007B2D78">
            <w:pPr>
              <w:rPr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855EE7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>Chemotherapy for U</w:t>
            </w:r>
            <w:r w:rsidR="003A6CAF" w:rsidRPr="0068037F">
              <w:rPr>
                <w:b/>
                <w:sz w:val="22"/>
              </w:rPr>
              <w:t>pper GI tumor</w:t>
            </w: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 w:rsidP="003A6CAF">
            <w:pPr>
              <w:rPr>
                <w:b/>
                <w:sz w:val="22"/>
                <w:lang w:eastAsia="zh-HK"/>
              </w:rPr>
            </w:pPr>
            <w:r w:rsidRPr="0068037F">
              <w:rPr>
                <w:b/>
                <w:sz w:val="22"/>
                <w:lang w:eastAsia="zh-HK"/>
              </w:rPr>
              <w:t>Oncology (TBC)</w:t>
            </w:r>
          </w:p>
        </w:tc>
      </w:tr>
      <w:tr w:rsidR="003A6CAF" w:rsidRPr="0068037F" w:rsidTr="003A6CAF">
        <w:trPr>
          <w:trHeight w:val="359"/>
        </w:trPr>
        <w:tc>
          <w:tcPr>
            <w:tcW w:w="1745" w:type="dxa"/>
            <w:vMerge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 w:rsidP="007B2D78">
            <w:pPr>
              <w:rPr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>
            <w:pPr>
              <w:rPr>
                <w:b/>
                <w:sz w:val="22"/>
              </w:rPr>
            </w:pPr>
            <w:r w:rsidRPr="0068037F">
              <w:rPr>
                <w:b/>
                <w:sz w:val="22"/>
              </w:rPr>
              <w:t>Lecture 3?</w:t>
            </w: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3A6CAF" w:rsidRPr="0068037F" w:rsidRDefault="003A6CAF" w:rsidP="003A6CAF">
            <w:pPr>
              <w:rPr>
                <w:b/>
                <w:sz w:val="22"/>
                <w:lang w:eastAsia="zh-HK"/>
              </w:rPr>
            </w:pPr>
            <w:r w:rsidRPr="0068037F">
              <w:rPr>
                <w:b/>
                <w:sz w:val="22"/>
                <w:lang w:eastAsia="zh-HK"/>
              </w:rPr>
              <w:t>TBC</w:t>
            </w:r>
          </w:p>
        </w:tc>
      </w:tr>
    </w:tbl>
    <w:p w:rsidR="00243251" w:rsidRPr="00687BB7" w:rsidRDefault="003A6CAF" w:rsidP="00243251">
      <w:pPr>
        <w:rPr>
          <w:b/>
        </w:rPr>
      </w:pPr>
      <w:r>
        <w:rPr>
          <w:b/>
        </w:rPr>
        <w:br w:type="page"/>
      </w:r>
      <w:r w:rsidR="00243251" w:rsidRPr="00687BB7">
        <w:rPr>
          <w:b/>
        </w:rPr>
        <w:lastRenderedPageBreak/>
        <w:t>Day 2</w:t>
      </w:r>
      <w:r>
        <w:rPr>
          <w:b/>
        </w:rPr>
        <w:t xml:space="preserve"> Venue - AM session : Kai Cheong Tong, PEC</w:t>
      </w:r>
    </w:p>
    <w:tbl>
      <w:tblPr>
        <w:tblStyle w:val="-1"/>
        <w:tblW w:w="0" w:type="auto"/>
        <w:tblLook w:val="0400" w:firstRow="0" w:lastRow="0" w:firstColumn="0" w:lastColumn="0" w:noHBand="0" w:noVBand="1"/>
      </w:tblPr>
      <w:tblGrid>
        <w:gridCol w:w="1654"/>
        <w:gridCol w:w="5400"/>
        <w:gridCol w:w="284"/>
        <w:gridCol w:w="2364"/>
      </w:tblGrid>
      <w:tr w:rsidR="009050B0" w:rsidRPr="009050B0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654" w:type="dxa"/>
            <w:shd w:val="clear" w:color="auto" w:fill="548DD4" w:themeFill="text2" w:themeFillTint="99"/>
          </w:tcPr>
          <w:p w:rsidR="004F33BE" w:rsidRPr="009050B0" w:rsidRDefault="004F33BE">
            <w:pPr>
              <w:rPr>
                <w:color w:val="FFFFFF" w:themeColor="background1"/>
              </w:rPr>
            </w:pPr>
            <w:r w:rsidRPr="009050B0">
              <w:rPr>
                <w:color w:val="FFFFFF" w:themeColor="background1"/>
              </w:rPr>
              <w:t>Time</w:t>
            </w:r>
          </w:p>
        </w:tc>
        <w:tc>
          <w:tcPr>
            <w:tcW w:w="5400" w:type="dxa"/>
            <w:shd w:val="clear" w:color="auto" w:fill="548DD4" w:themeFill="text2" w:themeFillTint="99"/>
          </w:tcPr>
          <w:p w:rsidR="004F33BE" w:rsidRPr="009050B0" w:rsidRDefault="004F33BE">
            <w:pPr>
              <w:rPr>
                <w:color w:val="FFFFFF" w:themeColor="background1"/>
              </w:rPr>
            </w:pPr>
            <w:r w:rsidRPr="009050B0">
              <w:rPr>
                <w:color w:val="FFFFFF" w:themeColor="background1"/>
              </w:rPr>
              <w:t>Topic</w:t>
            </w:r>
          </w:p>
        </w:tc>
        <w:tc>
          <w:tcPr>
            <w:tcW w:w="284" w:type="dxa"/>
            <w:shd w:val="clear" w:color="auto" w:fill="548DD4" w:themeFill="text2" w:themeFillTint="99"/>
          </w:tcPr>
          <w:p w:rsidR="004F33BE" w:rsidRPr="009050B0" w:rsidRDefault="004F33BE">
            <w:pPr>
              <w:rPr>
                <w:color w:val="FFFFFF" w:themeColor="background1"/>
              </w:rPr>
            </w:pPr>
          </w:p>
        </w:tc>
        <w:tc>
          <w:tcPr>
            <w:tcW w:w="2364" w:type="dxa"/>
            <w:shd w:val="clear" w:color="auto" w:fill="548DD4" w:themeFill="text2" w:themeFillTint="99"/>
          </w:tcPr>
          <w:p w:rsidR="004F33BE" w:rsidRPr="009050B0" w:rsidRDefault="004F33BE">
            <w:pPr>
              <w:rPr>
                <w:color w:val="FFFFFF" w:themeColor="background1"/>
              </w:rPr>
            </w:pPr>
            <w:r w:rsidRPr="009050B0">
              <w:rPr>
                <w:color w:val="FFFFFF" w:themeColor="background1"/>
              </w:rPr>
              <w:t>Speaker</w:t>
            </w:r>
          </w:p>
        </w:tc>
      </w:tr>
      <w:tr w:rsidR="005103F7" w:rsidRPr="006D4CF6" w:rsidTr="00497C63">
        <w:trPr>
          <w:trHeight w:val="365"/>
        </w:trPr>
        <w:tc>
          <w:tcPr>
            <w:tcW w:w="9702" w:type="dxa"/>
            <w:gridSpan w:val="4"/>
            <w:shd w:val="clear" w:color="auto" w:fill="EEECE1" w:themeFill="background2"/>
            <w:vAlign w:val="center"/>
          </w:tcPr>
          <w:p w:rsidR="005103F7" w:rsidRDefault="005103F7" w:rsidP="00497C63">
            <w:pPr>
              <w:jc w:val="center"/>
            </w:pPr>
            <w:r>
              <w:rPr>
                <w:b/>
              </w:rPr>
              <w:t xml:space="preserve">Symposium 3 – Esophageal Motility Disorder     </w:t>
            </w:r>
            <w:r w:rsidRPr="00194038">
              <w:rPr>
                <w:b/>
              </w:rPr>
              <w:t>(</w:t>
            </w:r>
            <w:r w:rsidRPr="00194038">
              <w:rPr>
                <w:b/>
                <w:lang w:eastAsia="zh-HK"/>
              </w:rPr>
              <w:t xml:space="preserve">Chairman </w:t>
            </w:r>
            <w:r w:rsidR="00194038">
              <w:rPr>
                <w:b/>
                <w:lang w:eastAsia="zh-HK"/>
              </w:rPr>
              <w:t>SK Leung</w:t>
            </w:r>
            <w:r w:rsidR="00497C63" w:rsidRPr="00194038">
              <w:rPr>
                <w:b/>
                <w:lang w:eastAsia="zh-HK"/>
              </w:rPr>
              <w:t xml:space="preserve"> / J Wu</w:t>
            </w:r>
            <w:r w:rsidRPr="00194038">
              <w:rPr>
                <w:b/>
                <w:lang w:eastAsia="zh-HK"/>
              </w:rPr>
              <w:t>)</w:t>
            </w:r>
          </w:p>
        </w:tc>
      </w:tr>
      <w:tr w:rsidR="005103F7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>
            <w:r>
              <w:t>08:30 – 08:50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D4500B">
            <w:r>
              <w:t>Achalasia classification – diagnosis &amp; implication on management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B90D3B">
            <w:pPr>
              <w:rPr>
                <w:lang w:eastAsia="zh-HK"/>
              </w:rPr>
            </w:pPr>
            <w:r>
              <w:rPr>
                <w:lang w:eastAsia="zh-HK"/>
              </w:rPr>
              <w:t>A Bredenoord (TBC)</w:t>
            </w:r>
          </w:p>
        </w:tc>
      </w:tr>
      <w:tr w:rsidR="004F33BE" w:rsidTr="005103F7">
        <w:trPr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5103F7">
            <w:r>
              <w:t>08:50 – 09:10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5103F7">
            <w:r>
              <w:t>POEM – is there still doubt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4F33BE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5103F7">
            <w:pPr>
              <w:rPr>
                <w:lang w:eastAsia="zh-HK"/>
              </w:rPr>
            </w:pPr>
            <w:r>
              <w:rPr>
                <w:lang w:eastAsia="zh-HK"/>
              </w:rPr>
              <w:t>PH Zhou</w:t>
            </w:r>
          </w:p>
        </w:tc>
      </w:tr>
      <w:tr w:rsidR="004F33BE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5103F7">
            <w:r>
              <w:t>09:10 – 09:30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5103F7">
            <w:r>
              <w:t>Achalasia – role of surgeon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4F33BE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F33BE" w:rsidRDefault="005103F7">
            <w:pPr>
              <w:rPr>
                <w:lang w:eastAsia="zh-HK"/>
              </w:rPr>
            </w:pPr>
            <w:r>
              <w:rPr>
                <w:lang w:eastAsia="zh-HK"/>
              </w:rPr>
              <w:t>S Law</w:t>
            </w:r>
            <w:r w:rsidR="0068037F">
              <w:rPr>
                <w:lang w:eastAsia="zh-HK"/>
              </w:rPr>
              <w:t xml:space="preserve"> (TBC)</w:t>
            </w:r>
          </w:p>
        </w:tc>
      </w:tr>
      <w:tr w:rsidR="004512CA" w:rsidTr="005103F7">
        <w:trPr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512CA" w:rsidRDefault="005103F7">
            <w:r>
              <w:t>09:30 – 09:50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512CA" w:rsidRDefault="005103F7">
            <w:r>
              <w:t>Non-achalasia esophageal motility disorder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512CA" w:rsidRDefault="004512CA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512CA" w:rsidRDefault="00497C63">
            <w:pPr>
              <w:rPr>
                <w:lang w:eastAsia="zh-HK"/>
              </w:rPr>
            </w:pPr>
            <w:r>
              <w:rPr>
                <w:lang w:eastAsia="zh-HK"/>
              </w:rPr>
              <w:t>J Wu (</w:t>
            </w:r>
            <w:r w:rsidR="005103F7">
              <w:rPr>
                <w:lang w:eastAsia="zh-HK"/>
              </w:rPr>
              <w:t>TBC</w:t>
            </w:r>
            <w:r>
              <w:rPr>
                <w:lang w:eastAsia="zh-HK"/>
              </w:rPr>
              <w:t>)</w:t>
            </w:r>
          </w:p>
        </w:tc>
      </w:tr>
      <w:tr w:rsidR="004512CA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512CA" w:rsidRDefault="005103F7">
            <w:pPr>
              <w:rPr>
                <w:lang w:eastAsia="zh-HK"/>
              </w:rPr>
            </w:pPr>
            <w:r>
              <w:rPr>
                <w:lang w:eastAsia="zh-HK"/>
              </w:rPr>
              <w:t>09:50 – 10:00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512CA" w:rsidRDefault="005103F7" w:rsidP="00243251">
            <w:pPr>
              <w:rPr>
                <w:lang w:eastAsia="zh-HK"/>
              </w:rPr>
            </w:pPr>
            <w:r>
              <w:t>Panel Discussion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4512CA" w:rsidRDefault="004512CA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512CA" w:rsidRPr="006448E1" w:rsidRDefault="004512CA">
            <w:pPr>
              <w:rPr>
                <w:lang w:eastAsia="zh-HK"/>
              </w:rPr>
            </w:pPr>
          </w:p>
        </w:tc>
      </w:tr>
      <w:tr w:rsidR="005103F7" w:rsidTr="005103F7">
        <w:trPr>
          <w:trHeight w:val="365"/>
        </w:trPr>
        <w:tc>
          <w:tcPr>
            <w:tcW w:w="1654" w:type="dxa"/>
            <w:shd w:val="clear" w:color="auto" w:fill="EEECE1" w:themeFill="background2"/>
          </w:tcPr>
          <w:p w:rsidR="005103F7" w:rsidRDefault="005103F7" w:rsidP="00B56B67">
            <w:pPr>
              <w:rPr>
                <w:lang w:eastAsia="zh-HK"/>
              </w:rPr>
            </w:pPr>
            <w:r>
              <w:rPr>
                <w:lang w:eastAsia="zh-HK"/>
              </w:rPr>
              <w:t>10:30 – 11:00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</w:tcBorders>
            <w:shd w:val="clear" w:color="auto" w:fill="EEECE1" w:themeFill="background2"/>
          </w:tcPr>
          <w:p w:rsidR="005103F7" w:rsidRDefault="005103F7" w:rsidP="00921815">
            <w:r>
              <w:t>Tea break</w:t>
            </w:r>
          </w:p>
        </w:tc>
        <w:tc>
          <w:tcPr>
            <w:tcW w:w="284" w:type="dxa"/>
            <w:shd w:val="clear" w:color="auto" w:fill="EEECE1" w:themeFill="background2"/>
          </w:tcPr>
          <w:p w:rsidR="005103F7" w:rsidRDefault="005103F7"/>
        </w:tc>
        <w:tc>
          <w:tcPr>
            <w:tcW w:w="2364" w:type="dxa"/>
            <w:tcBorders>
              <w:top w:val="single" w:sz="4" w:space="0" w:color="FFFFFF" w:themeColor="background1"/>
            </w:tcBorders>
            <w:shd w:val="clear" w:color="auto" w:fill="EEECE1" w:themeFill="background2"/>
          </w:tcPr>
          <w:p w:rsidR="005103F7" w:rsidRDefault="005103F7"/>
        </w:tc>
      </w:tr>
      <w:tr w:rsidR="005103F7" w:rsidRPr="006D4CF6" w:rsidTr="00497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9702" w:type="dxa"/>
            <w:gridSpan w:val="4"/>
            <w:shd w:val="clear" w:color="auto" w:fill="EEECE1" w:themeFill="background2"/>
            <w:vAlign w:val="center"/>
          </w:tcPr>
          <w:p w:rsidR="005103F7" w:rsidRDefault="005103F7" w:rsidP="00194038">
            <w:pPr>
              <w:jc w:val="center"/>
            </w:pPr>
            <w:r>
              <w:rPr>
                <w:b/>
              </w:rPr>
              <w:t xml:space="preserve">Symposium 4 – </w:t>
            </w:r>
            <w:r w:rsidR="00855EE7">
              <w:rPr>
                <w:b/>
              </w:rPr>
              <w:t>Hiatus</w:t>
            </w:r>
            <w:r>
              <w:rPr>
                <w:b/>
              </w:rPr>
              <w:t xml:space="preserve"> Hernia &amp; Gastric </w:t>
            </w:r>
            <w:r w:rsidRPr="00194038">
              <w:rPr>
                <w:b/>
              </w:rPr>
              <w:t>Disorder     (</w:t>
            </w:r>
            <w:r w:rsidRPr="00194038">
              <w:rPr>
                <w:b/>
                <w:lang w:eastAsia="zh-HK"/>
              </w:rPr>
              <w:t>Chairman</w:t>
            </w:r>
            <w:r w:rsidR="00497C63" w:rsidRPr="00194038">
              <w:rPr>
                <w:b/>
                <w:lang w:eastAsia="zh-HK"/>
              </w:rPr>
              <w:t xml:space="preserve">: </w:t>
            </w:r>
            <w:r w:rsidR="00F0420F" w:rsidRPr="00194038">
              <w:rPr>
                <w:b/>
                <w:lang w:eastAsia="zh-HK"/>
              </w:rPr>
              <w:t>S Wong /</w:t>
            </w:r>
            <w:r w:rsidRPr="00194038">
              <w:rPr>
                <w:b/>
                <w:lang w:eastAsia="zh-HK"/>
              </w:rPr>
              <w:t>)</w:t>
            </w:r>
          </w:p>
        </w:tc>
      </w:tr>
      <w:tr w:rsidR="005103F7" w:rsidTr="005103F7">
        <w:trPr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</w:tcPr>
          <w:p w:rsidR="005103F7" w:rsidRPr="005103F7" w:rsidRDefault="005103F7" w:rsidP="00B56B67">
            <w:r w:rsidRPr="005103F7">
              <w:t>11:00 – 11:20</w:t>
            </w:r>
            <w:r w:rsidRPr="005103F7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103F7" w:rsidRPr="005103F7" w:rsidRDefault="005103F7" w:rsidP="006F0F30">
            <w:pPr>
              <w:rPr>
                <w:b/>
              </w:rPr>
            </w:pPr>
            <w:r>
              <w:t>Large Hiatus Hernia – Should we use Mesh?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5103F7" w:rsidRDefault="005103F7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103F7" w:rsidRDefault="003D1DF7" w:rsidP="005103F7">
            <w:pPr>
              <w:rPr>
                <w:lang w:eastAsia="zh-HK"/>
              </w:rPr>
            </w:pPr>
            <w:r>
              <w:rPr>
                <w:lang w:eastAsia="zh-HK"/>
              </w:rPr>
              <w:t>Simon Wong (</w:t>
            </w:r>
            <w:r w:rsidR="005103F7">
              <w:rPr>
                <w:lang w:eastAsia="zh-HK"/>
              </w:rPr>
              <w:t>TBC</w:t>
            </w:r>
            <w:r>
              <w:rPr>
                <w:lang w:eastAsia="zh-HK"/>
              </w:rPr>
              <w:t>)</w:t>
            </w:r>
          </w:p>
        </w:tc>
      </w:tr>
      <w:tr w:rsidR="005103F7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>
            <w:r>
              <w:t>11:20 – 11:40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>
            <w:r>
              <w:t xml:space="preserve">Esophageal Diverticulum - 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F0420F">
            <w:pPr>
              <w:rPr>
                <w:lang w:eastAsia="zh-HK"/>
              </w:rPr>
            </w:pPr>
            <w:r>
              <w:rPr>
                <w:lang w:eastAsia="zh-HK"/>
              </w:rPr>
              <w:t>S Law</w:t>
            </w:r>
            <w:r w:rsidR="0068037F">
              <w:rPr>
                <w:lang w:eastAsia="zh-HK"/>
              </w:rPr>
              <w:t xml:space="preserve"> / D Tong</w:t>
            </w:r>
            <w:r>
              <w:rPr>
                <w:lang w:eastAsia="zh-HK"/>
              </w:rPr>
              <w:t xml:space="preserve"> (</w:t>
            </w:r>
            <w:r w:rsidR="005103F7">
              <w:rPr>
                <w:lang w:eastAsia="zh-HK"/>
              </w:rPr>
              <w:t>TBC</w:t>
            </w:r>
            <w:r>
              <w:rPr>
                <w:lang w:eastAsia="zh-HK"/>
              </w:rPr>
              <w:t>)</w:t>
            </w:r>
          </w:p>
        </w:tc>
      </w:tr>
      <w:tr w:rsidR="005103F7" w:rsidTr="005103F7">
        <w:trPr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</w:tcPr>
          <w:p w:rsidR="005103F7" w:rsidRDefault="005103F7" w:rsidP="00C8703E">
            <w:r>
              <w:t>11:40 – 12:00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103F7" w:rsidRDefault="005103F7" w:rsidP="00C8703E">
            <w:r w:rsidRPr="005103F7">
              <w:rPr>
                <w:rStyle w:val="aa"/>
                <w:rFonts w:cs="Arial"/>
                <w:b w:val="0"/>
                <w:color w:val="auto"/>
                <w:lang w:val="en-HK"/>
              </w:rPr>
              <w:t>Gastric volvulus</w:t>
            </w:r>
            <w:r>
              <w:rPr>
                <w:rStyle w:val="aa"/>
                <w:rFonts w:cs="Arial"/>
                <w:b w:val="0"/>
                <w:color w:val="auto"/>
                <w:lang w:val="en-HK"/>
              </w:rPr>
              <w:t xml:space="preserve"> – Role of Endoscopy &amp; Surgery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5103F7" w:rsidRDefault="005103F7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103F7" w:rsidRDefault="0068037F">
            <w:pPr>
              <w:rPr>
                <w:lang w:eastAsia="zh-HK"/>
              </w:rPr>
            </w:pPr>
            <w:r>
              <w:rPr>
                <w:lang w:eastAsia="zh-HK"/>
              </w:rPr>
              <w:t>FKY Cheung</w:t>
            </w:r>
            <w:r w:rsidR="00F0420F">
              <w:rPr>
                <w:lang w:eastAsia="zh-HK"/>
              </w:rPr>
              <w:t>(</w:t>
            </w:r>
            <w:r w:rsidR="005103F7">
              <w:rPr>
                <w:lang w:eastAsia="zh-HK"/>
              </w:rPr>
              <w:t>TBC</w:t>
            </w:r>
            <w:r w:rsidR="00F0420F">
              <w:rPr>
                <w:lang w:eastAsia="zh-HK"/>
              </w:rPr>
              <w:t>)</w:t>
            </w:r>
          </w:p>
        </w:tc>
      </w:tr>
      <w:tr w:rsidR="005103F7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65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7E2224">
            <w:r>
              <w:t>12:00 – 12:20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3A6CAF">
            <w:r>
              <w:rPr>
                <w:lang w:eastAsia="zh-HK"/>
              </w:rPr>
              <w:t xml:space="preserve">Electrical Stimulation for Gastroparesis 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/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3F087E">
            <w:pPr>
              <w:rPr>
                <w:lang w:eastAsia="zh-HK"/>
              </w:rPr>
            </w:pPr>
            <w:r>
              <w:rPr>
                <w:lang w:eastAsia="zh-HK"/>
              </w:rPr>
              <w:t>L Nathanson</w:t>
            </w:r>
            <w:r w:rsidR="0068037F">
              <w:rPr>
                <w:lang w:eastAsia="zh-HK"/>
              </w:rPr>
              <w:t xml:space="preserve"> (TBC)</w:t>
            </w:r>
          </w:p>
        </w:tc>
      </w:tr>
      <w:tr w:rsidR="005103F7" w:rsidTr="005103F7">
        <w:trPr>
          <w:trHeight w:val="365"/>
        </w:trPr>
        <w:tc>
          <w:tcPr>
            <w:tcW w:w="1654" w:type="dxa"/>
          </w:tcPr>
          <w:p w:rsidR="005103F7" w:rsidRDefault="005103F7">
            <w:r>
              <w:t>12:20 – 12:30</w:t>
            </w:r>
          </w:p>
        </w:tc>
        <w:tc>
          <w:tcPr>
            <w:tcW w:w="5400" w:type="dxa"/>
            <w:tcBorders>
              <w:top w:val="single" w:sz="4" w:space="0" w:color="FFFFFF" w:themeColor="background1"/>
            </w:tcBorders>
          </w:tcPr>
          <w:p w:rsidR="005103F7" w:rsidRDefault="005103F7">
            <w:r>
              <w:t>Discussion</w:t>
            </w:r>
          </w:p>
        </w:tc>
        <w:tc>
          <w:tcPr>
            <w:tcW w:w="284" w:type="dxa"/>
          </w:tcPr>
          <w:p w:rsidR="005103F7" w:rsidRDefault="005103F7"/>
        </w:tc>
        <w:tc>
          <w:tcPr>
            <w:tcW w:w="2364" w:type="dxa"/>
            <w:tcBorders>
              <w:top w:val="single" w:sz="4" w:space="0" w:color="FFFFFF" w:themeColor="background1"/>
            </w:tcBorders>
          </w:tcPr>
          <w:p w:rsidR="005103F7" w:rsidRDefault="005103F7">
            <w:pPr>
              <w:rPr>
                <w:lang w:eastAsia="zh-HK"/>
              </w:rPr>
            </w:pPr>
          </w:p>
        </w:tc>
      </w:tr>
      <w:tr w:rsidR="005103F7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654" w:type="dxa"/>
            <w:shd w:val="clear" w:color="auto" w:fill="EEECE1" w:themeFill="background2"/>
          </w:tcPr>
          <w:p w:rsidR="005103F7" w:rsidRDefault="005103F7" w:rsidP="00B56B67">
            <w:pPr>
              <w:rPr>
                <w:lang w:eastAsia="zh-HK"/>
              </w:rPr>
            </w:pPr>
            <w:r>
              <w:rPr>
                <w:lang w:eastAsia="zh-HK"/>
              </w:rPr>
              <w:t>12:30 – 13:30</w:t>
            </w:r>
          </w:p>
        </w:tc>
        <w:tc>
          <w:tcPr>
            <w:tcW w:w="5400" w:type="dxa"/>
            <w:shd w:val="clear" w:color="auto" w:fill="EEECE1" w:themeFill="background2"/>
          </w:tcPr>
          <w:p w:rsidR="005103F7" w:rsidRDefault="005103F7">
            <w:r>
              <w:t>Lunch</w:t>
            </w:r>
          </w:p>
        </w:tc>
        <w:tc>
          <w:tcPr>
            <w:tcW w:w="284" w:type="dxa"/>
            <w:shd w:val="clear" w:color="auto" w:fill="EEECE1" w:themeFill="background2"/>
          </w:tcPr>
          <w:p w:rsidR="005103F7" w:rsidRDefault="005103F7"/>
        </w:tc>
        <w:tc>
          <w:tcPr>
            <w:tcW w:w="2364" w:type="dxa"/>
            <w:shd w:val="clear" w:color="auto" w:fill="EEECE1" w:themeFill="background2"/>
          </w:tcPr>
          <w:p w:rsidR="005103F7" w:rsidRDefault="005103F7"/>
        </w:tc>
      </w:tr>
    </w:tbl>
    <w:p w:rsidR="003A6CAF" w:rsidRDefault="003A6CAF"/>
    <w:p w:rsidR="003A6CAF" w:rsidRDefault="003A6CAF"/>
    <w:p w:rsidR="003A6CAF" w:rsidRDefault="003A6CAF"/>
    <w:p w:rsidR="003A6CAF" w:rsidRDefault="003A6CAF" w:rsidP="003A6CAF">
      <w:pPr>
        <w:rPr>
          <w:b/>
        </w:rPr>
      </w:pPr>
      <w:r w:rsidRPr="00687BB7">
        <w:rPr>
          <w:b/>
        </w:rPr>
        <w:t>Day 2</w:t>
      </w:r>
      <w:r>
        <w:rPr>
          <w:b/>
        </w:rPr>
        <w:t xml:space="preserve"> Venue - PM session : MISSC, 3/F, LKS </w:t>
      </w:r>
    </w:p>
    <w:p w:rsidR="003A6CAF" w:rsidRPr="00687BB7" w:rsidRDefault="003A6CAF" w:rsidP="003A6CAF">
      <w:pPr>
        <w:rPr>
          <w:b/>
        </w:rPr>
      </w:pPr>
    </w:p>
    <w:tbl>
      <w:tblPr>
        <w:tblStyle w:val="-1"/>
        <w:tblW w:w="0" w:type="auto"/>
        <w:tblLook w:val="0400" w:firstRow="0" w:lastRow="0" w:firstColumn="0" w:lastColumn="0" w:noHBand="0" w:noVBand="1"/>
      </w:tblPr>
      <w:tblGrid>
        <w:gridCol w:w="1654"/>
        <w:gridCol w:w="91"/>
        <w:gridCol w:w="4051"/>
        <w:gridCol w:w="1542"/>
        <w:gridCol w:w="2364"/>
      </w:tblGrid>
      <w:tr w:rsidR="005103F7" w:rsidRPr="005103F7" w:rsidTr="00510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745" w:type="dxa"/>
            <w:gridSpan w:val="2"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:rsidR="005103F7" w:rsidRPr="005103F7" w:rsidRDefault="005103F7" w:rsidP="00B90D3B">
            <w:pPr>
              <w:rPr>
                <w:b/>
                <w:sz w:val="22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EECE1" w:themeFill="background2"/>
          </w:tcPr>
          <w:p w:rsidR="005103F7" w:rsidRPr="005103F7" w:rsidRDefault="005103F7" w:rsidP="005103F7">
            <w:pPr>
              <w:jc w:val="center"/>
              <w:rPr>
                <w:b/>
                <w:sz w:val="22"/>
              </w:rPr>
            </w:pPr>
            <w:r w:rsidRPr="005103F7">
              <w:rPr>
                <w:b/>
              </w:rPr>
              <w:t>Hands-on Porcine Workshop</w:t>
            </w:r>
          </w:p>
        </w:tc>
      </w:tr>
      <w:tr w:rsidR="005103F7" w:rsidTr="005103F7">
        <w:trPr>
          <w:trHeight w:val="56"/>
        </w:trPr>
        <w:tc>
          <w:tcPr>
            <w:tcW w:w="1745" w:type="dxa"/>
            <w:gridSpan w:val="2"/>
            <w:tcBorders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B90D3B">
            <w:r>
              <w:t>13:30 – 17:00</w:t>
            </w:r>
          </w:p>
        </w:tc>
        <w:tc>
          <w:tcPr>
            <w:tcW w:w="4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B90D3B">
            <w:pPr>
              <w:rPr>
                <w:b/>
              </w:rPr>
            </w:pPr>
            <w:r>
              <w:rPr>
                <w:b/>
              </w:rPr>
              <w:t>Laparoscopic Surgery Workshop</w:t>
            </w:r>
          </w:p>
          <w:p w:rsidR="005103F7" w:rsidRDefault="005103F7" w:rsidP="005103F7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Heller’s myotomy</w:t>
            </w:r>
          </w:p>
          <w:p w:rsidR="005103F7" w:rsidRDefault="005103F7" w:rsidP="005103F7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Fundoplication</w:t>
            </w:r>
          </w:p>
          <w:p w:rsidR="005103F7" w:rsidRPr="005103F7" w:rsidRDefault="005103F7" w:rsidP="005103F7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Hiatus hernia mesh repair</w:t>
            </w:r>
          </w:p>
        </w:tc>
        <w:tc>
          <w:tcPr>
            <w:tcW w:w="3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5103F7" w:rsidRDefault="005103F7" w:rsidP="005103F7">
            <w:pPr>
              <w:rPr>
                <w:b/>
              </w:rPr>
            </w:pPr>
            <w:r>
              <w:rPr>
                <w:b/>
              </w:rPr>
              <w:t>Endolumenal Surgery Workshop</w:t>
            </w:r>
          </w:p>
          <w:p w:rsidR="005103F7" w:rsidRDefault="005103F7" w:rsidP="005103F7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POEM</w:t>
            </w:r>
          </w:p>
          <w:p w:rsidR="005103F7" w:rsidRDefault="005103F7" w:rsidP="005103F7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Esophageal RFA</w:t>
            </w:r>
          </w:p>
          <w:p w:rsidR="005103F7" w:rsidRPr="005103F7" w:rsidRDefault="005103F7" w:rsidP="005103F7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Esophageal ESD</w:t>
            </w:r>
          </w:p>
        </w:tc>
      </w:tr>
      <w:tr w:rsidR="005103F7" w:rsidTr="003A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1654" w:type="dxa"/>
          </w:tcPr>
          <w:p w:rsidR="005103F7" w:rsidRDefault="003A6CAF">
            <w:pPr>
              <w:rPr>
                <w:lang w:eastAsia="zh-HK"/>
              </w:rPr>
            </w:pPr>
            <w:r>
              <w:rPr>
                <w:lang w:eastAsia="zh-HK"/>
              </w:rPr>
              <w:t>Faculty</w:t>
            </w:r>
          </w:p>
        </w:tc>
        <w:tc>
          <w:tcPr>
            <w:tcW w:w="4142" w:type="dxa"/>
            <w:gridSpan w:val="2"/>
            <w:tcBorders>
              <w:right w:val="single" w:sz="4" w:space="0" w:color="FFFFFF" w:themeColor="background1"/>
            </w:tcBorders>
          </w:tcPr>
          <w:p w:rsidR="005103F7" w:rsidRDefault="003A6CAF">
            <w:r>
              <w:t>L Nathanson</w:t>
            </w:r>
          </w:p>
          <w:p w:rsidR="003A6CAF" w:rsidRDefault="003A6CAF">
            <w:r>
              <w:t>S Wong</w:t>
            </w:r>
          </w:p>
          <w:p w:rsidR="003A6CAF" w:rsidRDefault="003A6CAF">
            <w:r>
              <w:t>Daniel Tong</w:t>
            </w:r>
          </w:p>
          <w:p w:rsidR="003A6CAF" w:rsidRDefault="003A6CAF">
            <w:r>
              <w:t>S Law</w:t>
            </w:r>
          </w:p>
        </w:tc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5103F7" w:rsidRDefault="003A6CAF">
            <w:r>
              <w:t>P Chiu</w:t>
            </w:r>
          </w:p>
          <w:p w:rsidR="003A6CAF" w:rsidRDefault="003A6CAF">
            <w:r>
              <w:t>PH Zhou</w:t>
            </w:r>
          </w:p>
          <w:p w:rsidR="003A6CAF" w:rsidRDefault="003A6CAF"/>
          <w:p w:rsidR="003A6CAF" w:rsidRDefault="003A6CAF"/>
        </w:tc>
        <w:tc>
          <w:tcPr>
            <w:tcW w:w="2364" w:type="dxa"/>
          </w:tcPr>
          <w:p w:rsidR="005103F7" w:rsidRDefault="005103F7"/>
        </w:tc>
      </w:tr>
    </w:tbl>
    <w:p w:rsidR="00EC0909" w:rsidRDefault="00EC0909" w:rsidP="005103F7">
      <w:pPr>
        <w:pStyle w:val="a3"/>
        <w:ind w:left="0"/>
        <w:rPr>
          <w:lang w:eastAsia="zh-HK"/>
        </w:rPr>
      </w:pPr>
    </w:p>
    <w:sectPr w:rsidR="00EC0909" w:rsidSect="004F33BE">
      <w:pgSz w:w="11899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A2" w:rsidRDefault="00AD10A2" w:rsidP="00B927B2">
      <w:r>
        <w:separator/>
      </w:r>
    </w:p>
  </w:endnote>
  <w:endnote w:type="continuationSeparator" w:id="0">
    <w:p w:rsidR="00AD10A2" w:rsidRDefault="00AD10A2" w:rsidP="00B9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A2" w:rsidRDefault="00AD10A2" w:rsidP="00B927B2">
      <w:r>
        <w:separator/>
      </w:r>
    </w:p>
  </w:footnote>
  <w:footnote w:type="continuationSeparator" w:id="0">
    <w:p w:rsidR="00AD10A2" w:rsidRDefault="00AD10A2" w:rsidP="00B9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94F"/>
    <w:multiLevelType w:val="hybridMultilevel"/>
    <w:tmpl w:val="1156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7180"/>
    <w:multiLevelType w:val="hybridMultilevel"/>
    <w:tmpl w:val="2C88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F5707"/>
    <w:multiLevelType w:val="hybridMultilevel"/>
    <w:tmpl w:val="E3DE4E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1E5607E"/>
    <w:multiLevelType w:val="hybridMultilevel"/>
    <w:tmpl w:val="1F40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3B08"/>
    <w:multiLevelType w:val="hybridMultilevel"/>
    <w:tmpl w:val="E55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371A6"/>
    <w:multiLevelType w:val="hybridMultilevel"/>
    <w:tmpl w:val="9690BAC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6540A"/>
    <w:multiLevelType w:val="hybridMultilevel"/>
    <w:tmpl w:val="5B7C247E"/>
    <w:lvl w:ilvl="0" w:tplc="F04A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A46385"/>
    <w:multiLevelType w:val="hybridMultilevel"/>
    <w:tmpl w:val="5F9E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85974"/>
    <w:multiLevelType w:val="hybridMultilevel"/>
    <w:tmpl w:val="1A2A3444"/>
    <w:lvl w:ilvl="0" w:tplc="CCF20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A3616"/>
    <w:multiLevelType w:val="hybridMultilevel"/>
    <w:tmpl w:val="56F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9A"/>
    <w:rsid w:val="00003045"/>
    <w:rsid w:val="00020B1B"/>
    <w:rsid w:val="00055B07"/>
    <w:rsid w:val="00061922"/>
    <w:rsid w:val="000715C5"/>
    <w:rsid w:val="000738C4"/>
    <w:rsid w:val="00086638"/>
    <w:rsid w:val="000F55C4"/>
    <w:rsid w:val="00101E00"/>
    <w:rsid w:val="0011532F"/>
    <w:rsid w:val="0014580D"/>
    <w:rsid w:val="001641F6"/>
    <w:rsid w:val="00191837"/>
    <w:rsid w:val="00194038"/>
    <w:rsid w:val="001C4C70"/>
    <w:rsid w:val="001D0E04"/>
    <w:rsid w:val="00223F90"/>
    <w:rsid w:val="002303EC"/>
    <w:rsid w:val="00243251"/>
    <w:rsid w:val="002B0514"/>
    <w:rsid w:val="002B2FE5"/>
    <w:rsid w:val="002E114F"/>
    <w:rsid w:val="00342F4A"/>
    <w:rsid w:val="003A6CAF"/>
    <w:rsid w:val="003D0B3B"/>
    <w:rsid w:val="003D1DF7"/>
    <w:rsid w:val="004304AD"/>
    <w:rsid w:val="004512CA"/>
    <w:rsid w:val="00464E6E"/>
    <w:rsid w:val="00497C63"/>
    <w:rsid w:val="004C281D"/>
    <w:rsid w:val="004F33BE"/>
    <w:rsid w:val="004F627C"/>
    <w:rsid w:val="005103F7"/>
    <w:rsid w:val="00515361"/>
    <w:rsid w:val="00525D19"/>
    <w:rsid w:val="00545CAB"/>
    <w:rsid w:val="00551237"/>
    <w:rsid w:val="00552584"/>
    <w:rsid w:val="00581D89"/>
    <w:rsid w:val="00593BC3"/>
    <w:rsid w:val="006448E1"/>
    <w:rsid w:val="0068037F"/>
    <w:rsid w:val="00687BB7"/>
    <w:rsid w:val="0069167B"/>
    <w:rsid w:val="006A354B"/>
    <w:rsid w:val="006A5909"/>
    <w:rsid w:val="006B710E"/>
    <w:rsid w:val="006D4CF6"/>
    <w:rsid w:val="006E1F91"/>
    <w:rsid w:val="006F0F30"/>
    <w:rsid w:val="00724191"/>
    <w:rsid w:val="00733203"/>
    <w:rsid w:val="00784C39"/>
    <w:rsid w:val="007B2D78"/>
    <w:rsid w:val="007C16BE"/>
    <w:rsid w:val="007D7519"/>
    <w:rsid w:val="00855EE7"/>
    <w:rsid w:val="008B7FE9"/>
    <w:rsid w:val="008D02AB"/>
    <w:rsid w:val="008E7BA1"/>
    <w:rsid w:val="009050B0"/>
    <w:rsid w:val="0093502B"/>
    <w:rsid w:val="00940211"/>
    <w:rsid w:val="00946DBD"/>
    <w:rsid w:val="0099376B"/>
    <w:rsid w:val="00997CB3"/>
    <w:rsid w:val="00A0415C"/>
    <w:rsid w:val="00A14FB1"/>
    <w:rsid w:val="00A2517A"/>
    <w:rsid w:val="00A27F6D"/>
    <w:rsid w:val="00A32326"/>
    <w:rsid w:val="00A62857"/>
    <w:rsid w:val="00A8307D"/>
    <w:rsid w:val="00A84659"/>
    <w:rsid w:val="00AB50D0"/>
    <w:rsid w:val="00AD10A2"/>
    <w:rsid w:val="00B44E8D"/>
    <w:rsid w:val="00B56B67"/>
    <w:rsid w:val="00B81C31"/>
    <w:rsid w:val="00B927B2"/>
    <w:rsid w:val="00BB39D4"/>
    <w:rsid w:val="00BB77C0"/>
    <w:rsid w:val="00BC4CCB"/>
    <w:rsid w:val="00BE7A94"/>
    <w:rsid w:val="00C011CD"/>
    <w:rsid w:val="00C0479A"/>
    <w:rsid w:val="00C44B41"/>
    <w:rsid w:val="00C62601"/>
    <w:rsid w:val="00C75D33"/>
    <w:rsid w:val="00C8656E"/>
    <w:rsid w:val="00CA3D66"/>
    <w:rsid w:val="00CB3370"/>
    <w:rsid w:val="00CC773F"/>
    <w:rsid w:val="00CF765E"/>
    <w:rsid w:val="00D05455"/>
    <w:rsid w:val="00D4500B"/>
    <w:rsid w:val="00DD7D0B"/>
    <w:rsid w:val="00DF0055"/>
    <w:rsid w:val="00E02E0A"/>
    <w:rsid w:val="00E1593B"/>
    <w:rsid w:val="00E50398"/>
    <w:rsid w:val="00EA5C0B"/>
    <w:rsid w:val="00EC0909"/>
    <w:rsid w:val="00EE5A21"/>
    <w:rsid w:val="00F03417"/>
    <w:rsid w:val="00F0420F"/>
    <w:rsid w:val="00F13840"/>
    <w:rsid w:val="00F22EB0"/>
    <w:rsid w:val="00F40577"/>
    <w:rsid w:val="00F479A1"/>
    <w:rsid w:val="00F541C1"/>
    <w:rsid w:val="00F55380"/>
    <w:rsid w:val="00F72193"/>
    <w:rsid w:val="00FC6D82"/>
    <w:rsid w:val="00FE4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Colorful Grid Accent 1"/>
    <w:basedOn w:val="a1"/>
    <w:uiPriority w:val="73"/>
    <w:rsid w:val="00C0479A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List Paragraph"/>
    <w:basedOn w:val="a"/>
    <w:uiPriority w:val="34"/>
    <w:qFormat/>
    <w:rsid w:val="0068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7B2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B927B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27B2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B927B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27B2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B927B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103F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Colorful Grid Accent 1"/>
    <w:basedOn w:val="a1"/>
    <w:uiPriority w:val="73"/>
    <w:rsid w:val="00C0479A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List Paragraph"/>
    <w:basedOn w:val="a"/>
    <w:uiPriority w:val="34"/>
    <w:qFormat/>
    <w:rsid w:val="0068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7B2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B927B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27B2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B927B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27B2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B927B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103F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1295477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Law</dc:creator>
  <cp:lastModifiedBy>cmsadmin</cp:lastModifiedBy>
  <cp:revision>2</cp:revision>
  <cp:lastPrinted>2014-07-08T00:21:00Z</cp:lastPrinted>
  <dcterms:created xsi:type="dcterms:W3CDTF">2014-07-11T23:56:00Z</dcterms:created>
  <dcterms:modified xsi:type="dcterms:W3CDTF">2014-07-11T23:56:00Z</dcterms:modified>
</cp:coreProperties>
</file>